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4C" w:rsidRDefault="003A404C" w:rsidP="003A404C">
      <w:pPr>
        <w:pBdr>
          <w:top w:val="double" w:sz="2" w:space="5" w:color="000000"/>
          <w:left w:val="double" w:sz="2" w:space="0" w:color="000000"/>
          <w:bottom w:val="double" w:sz="2" w:space="3" w:color="000000"/>
          <w:right w:val="double" w:sz="2" w:space="0" w:color="000000"/>
        </w:pBdr>
        <w:shd w:val="solid" w:color="635AB8" w:fill="auto"/>
        <w:spacing w:line="199" w:lineRule="auto"/>
        <w:jc w:val="center"/>
        <w:rPr>
          <w:b/>
          <w:bCs/>
          <w:color w:val="FFFFFF"/>
          <w:spacing w:val="-2"/>
          <w:w w:val="105"/>
          <w:sz w:val="40"/>
          <w:szCs w:val="40"/>
        </w:rPr>
      </w:pPr>
      <w:r>
        <w:rPr>
          <w:b/>
          <w:bCs/>
          <w:color w:val="FFFFFF"/>
          <w:spacing w:val="-2"/>
          <w:w w:val="105"/>
          <w:sz w:val="40"/>
          <w:szCs w:val="40"/>
        </w:rPr>
        <w:t>N</w:t>
      </w:r>
      <w:r>
        <w:rPr>
          <w:b/>
          <w:bCs/>
          <w:color w:val="FFFFFF"/>
          <w:spacing w:val="-2"/>
          <w:sz w:val="32"/>
          <w:szCs w:val="32"/>
        </w:rPr>
        <w:t>OTE</w:t>
      </w:r>
      <w:r>
        <w:rPr>
          <w:b/>
          <w:bCs/>
          <w:color w:val="FFFFFF"/>
          <w:spacing w:val="-2"/>
          <w:w w:val="105"/>
          <w:sz w:val="40"/>
          <w:szCs w:val="40"/>
        </w:rPr>
        <w:t>-T</w:t>
      </w:r>
      <w:r>
        <w:rPr>
          <w:b/>
          <w:bCs/>
          <w:color w:val="FFFFFF"/>
          <w:spacing w:val="-2"/>
          <w:sz w:val="32"/>
          <w:szCs w:val="32"/>
        </w:rPr>
        <w:t xml:space="preserve">AKING </w:t>
      </w:r>
      <w:r>
        <w:rPr>
          <w:b/>
          <w:bCs/>
          <w:color w:val="FFFFFF"/>
          <w:spacing w:val="-2"/>
          <w:w w:val="105"/>
          <w:sz w:val="40"/>
          <w:szCs w:val="40"/>
        </w:rPr>
        <w:t>S</w:t>
      </w:r>
      <w:r>
        <w:rPr>
          <w:b/>
          <w:bCs/>
          <w:color w:val="FFFFFF"/>
          <w:spacing w:val="-2"/>
          <w:sz w:val="32"/>
          <w:szCs w:val="32"/>
        </w:rPr>
        <w:t xml:space="preserve">KILLS </w:t>
      </w:r>
      <w:r>
        <w:rPr>
          <w:b/>
          <w:bCs/>
          <w:color w:val="FFFFFF"/>
          <w:spacing w:val="-2"/>
          <w:w w:val="105"/>
          <w:sz w:val="40"/>
          <w:szCs w:val="40"/>
        </w:rPr>
        <w:t>&amp; S</w:t>
      </w:r>
      <w:r>
        <w:rPr>
          <w:b/>
          <w:bCs/>
          <w:color w:val="FFFFFF"/>
          <w:spacing w:val="-2"/>
          <w:sz w:val="32"/>
          <w:szCs w:val="32"/>
        </w:rPr>
        <w:t>TRATEGIES</w:t>
      </w:r>
    </w:p>
    <w:p w:rsidR="003A404C" w:rsidRDefault="003A404C" w:rsidP="003A404C">
      <w:pPr>
        <w:spacing w:before="288"/>
        <w:jc w:val="center"/>
        <w:rPr>
          <w:i/>
          <w:iCs/>
          <w:sz w:val="48"/>
          <w:szCs w:val="48"/>
        </w:rPr>
      </w:pPr>
      <w:r>
        <w:rPr>
          <w:b/>
          <w:bCs/>
          <w:i/>
          <w:iCs/>
          <w:w w:val="105"/>
          <w:sz w:val="48"/>
          <w:szCs w:val="48"/>
        </w:rPr>
        <w:t>Note-Taking Tips</w:t>
      </w:r>
    </w:p>
    <w:p w:rsidR="003A404C" w:rsidRDefault="003A404C" w:rsidP="003A404C">
      <w:pPr>
        <w:numPr>
          <w:ilvl w:val="0"/>
          <w:numId w:val="1"/>
        </w:numPr>
        <w:tabs>
          <w:tab w:val="clear" w:pos="360"/>
          <w:tab w:val="num" w:pos="1656"/>
        </w:tabs>
        <w:spacing w:before="468"/>
        <w:rPr>
          <w:spacing w:val="-6"/>
          <w:w w:val="105"/>
          <w:sz w:val="42"/>
          <w:szCs w:val="42"/>
        </w:rPr>
      </w:pPr>
      <w:r>
        <w:rPr>
          <w:spacing w:val="-6"/>
          <w:w w:val="105"/>
          <w:sz w:val="42"/>
          <w:szCs w:val="42"/>
        </w:rPr>
        <w:t>REVIEW your notes within 24 hours of taking</w:t>
      </w:r>
    </w:p>
    <w:p w:rsidR="003A404C" w:rsidRDefault="003A404C" w:rsidP="003A404C">
      <w:pPr>
        <w:ind w:left="1512"/>
        <w:rPr>
          <w:spacing w:val="-6"/>
          <w:w w:val="105"/>
          <w:sz w:val="42"/>
          <w:szCs w:val="42"/>
        </w:rPr>
      </w:pPr>
      <w:proofErr w:type="gramStart"/>
      <w:r>
        <w:rPr>
          <w:spacing w:val="-6"/>
          <w:w w:val="105"/>
          <w:sz w:val="42"/>
          <w:szCs w:val="42"/>
        </w:rPr>
        <w:t>them</w:t>
      </w:r>
      <w:proofErr w:type="gramEnd"/>
      <w:r>
        <w:rPr>
          <w:spacing w:val="-6"/>
          <w:w w:val="105"/>
          <w:sz w:val="42"/>
          <w:szCs w:val="42"/>
        </w:rPr>
        <w:t>. This will help you retain up to 80% of</w:t>
      </w:r>
    </w:p>
    <w:p w:rsidR="003A404C" w:rsidRDefault="003A404C" w:rsidP="003A404C">
      <w:pPr>
        <w:spacing w:before="72" w:line="196" w:lineRule="auto"/>
        <w:ind w:left="1512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information</w:t>
      </w:r>
      <w:proofErr w:type="gramEnd"/>
      <w:r>
        <w:rPr>
          <w:spacing w:val="-8"/>
          <w:w w:val="105"/>
          <w:sz w:val="42"/>
          <w:szCs w:val="42"/>
        </w:rPr>
        <w:t xml:space="preserve"> for a test.</w:t>
      </w:r>
    </w:p>
    <w:p w:rsidR="003A404C" w:rsidRDefault="003A404C" w:rsidP="003A404C">
      <w:pPr>
        <w:numPr>
          <w:ilvl w:val="0"/>
          <w:numId w:val="1"/>
        </w:numPr>
        <w:tabs>
          <w:tab w:val="clear" w:pos="360"/>
          <w:tab w:val="num" w:pos="1656"/>
        </w:tabs>
        <w:spacing w:before="504"/>
        <w:rPr>
          <w:spacing w:val="-6"/>
          <w:w w:val="105"/>
          <w:sz w:val="42"/>
          <w:szCs w:val="42"/>
        </w:rPr>
      </w:pPr>
      <w:r>
        <w:rPr>
          <w:spacing w:val="-6"/>
          <w:w w:val="105"/>
          <w:sz w:val="42"/>
          <w:szCs w:val="42"/>
        </w:rPr>
        <w:t>Leave spaces in your notes to fill in concepts or</w:t>
      </w:r>
    </w:p>
    <w:p w:rsidR="003A404C" w:rsidRDefault="003A404C" w:rsidP="003A404C">
      <w:pPr>
        <w:ind w:right="468"/>
        <w:jc w:val="right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words</w:t>
      </w:r>
      <w:proofErr w:type="gramEnd"/>
      <w:r>
        <w:rPr>
          <w:spacing w:val="-8"/>
          <w:w w:val="105"/>
          <w:sz w:val="42"/>
          <w:szCs w:val="42"/>
        </w:rPr>
        <w:t xml:space="preserve"> that you did not write down during lecture.</w:t>
      </w:r>
    </w:p>
    <w:p w:rsidR="003A404C" w:rsidRDefault="003A404C" w:rsidP="003A404C">
      <w:pPr>
        <w:numPr>
          <w:ilvl w:val="0"/>
          <w:numId w:val="1"/>
        </w:numPr>
        <w:tabs>
          <w:tab w:val="clear" w:pos="360"/>
          <w:tab w:val="num" w:pos="1656"/>
        </w:tabs>
        <w:spacing w:before="468"/>
        <w:rPr>
          <w:spacing w:val="-6"/>
          <w:w w:val="105"/>
          <w:sz w:val="42"/>
          <w:szCs w:val="42"/>
        </w:rPr>
      </w:pPr>
      <w:r>
        <w:rPr>
          <w:spacing w:val="-6"/>
          <w:w w:val="105"/>
          <w:sz w:val="42"/>
          <w:szCs w:val="42"/>
        </w:rPr>
        <w:t>Use different colored pens or highlighters to</w:t>
      </w:r>
    </w:p>
    <w:p w:rsidR="003A404C" w:rsidRDefault="003A404C" w:rsidP="003A404C">
      <w:pPr>
        <w:spacing w:before="36"/>
        <w:ind w:left="1512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indicate</w:t>
      </w:r>
      <w:proofErr w:type="gramEnd"/>
      <w:r>
        <w:rPr>
          <w:spacing w:val="-8"/>
          <w:w w:val="105"/>
          <w:sz w:val="42"/>
          <w:szCs w:val="42"/>
        </w:rPr>
        <w:t xml:space="preserve"> important concepts.</w:t>
      </w:r>
    </w:p>
    <w:p w:rsidR="003A404C" w:rsidRDefault="003A404C" w:rsidP="003A404C">
      <w:pPr>
        <w:numPr>
          <w:ilvl w:val="0"/>
          <w:numId w:val="1"/>
        </w:numPr>
        <w:tabs>
          <w:tab w:val="clear" w:pos="360"/>
          <w:tab w:val="num" w:pos="1656"/>
        </w:tabs>
        <w:spacing w:before="468"/>
      </w:pPr>
      <w:r>
        <w:rPr>
          <w:spacing w:val="-6"/>
          <w:w w:val="105"/>
          <w:sz w:val="42"/>
          <w:szCs w:val="42"/>
        </w:rPr>
        <w:t>Incorporate different learning styles into note</w:t>
      </w:r>
      <w:r>
        <w:rPr>
          <w:spacing w:val="-6"/>
          <w:w w:val="105"/>
          <w:sz w:val="42"/>
          <w:szCs w:val="42"/>
        </w:rPr>
        <w:noBreakHyphen/>
      </w:r>
    </w:p>
    <w:p w:rsidR="003A404C" w:rsidRDefault="003A404C" w:rsidP="003A404C">
      <w:pPr>
        <w:ind w:left="1512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taking</w:t>
      </w:r>
      <w:proofErr w:type="gramEnd"/>
      <w:r>
        <w:rPr>
          <w:spacing w:val="-8"/>
          <w:w w:val="105"/>
          <w:sz w:val="42"/>
          <w:szCs w:val="42"/>
        </w:rPr>
        <w:t xml:space="preserve"> such as walking while reading your notes,</w:t>
      </w:r>
    </w:p>
    <w:p w:rsidR="003A404C" w:rsidRDefault="003A404C" w:rsidP="003A404C">
      <w:pPr>
        <w:jc w:val="center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reading</w:t>
      </w:r>
      <w:proofErr w:type="gramEnd"/>
      <w:r>
        <w:rPr>
          <w:spacing w:val="-8"/>
          <w:w w:val="105"/>
          <w:sz w:val="42"/>
          <w:szCs w:val="42"/>
        </w:rPr>
        <w:t xml:space="preserve"> them aloud or to other people, and</w:t>
      </w:r>
    </w:p>
    <w:p w:rsidR="003A404C" w:rsidRDefault="003A404C" w:rsidP="003A404C">
      <w:pPr>
        <w:jc w:val="center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organizing</w:t>
      </w:r>
      <w:proofErr w:type="gramEnd"/>
      <w:r>
        <w:rPr>
          <w:spacing w:val="-8"/>
          <w:w w:val="105"/>
          <w:sz w:val="42"/>
          <w:szCs w:val="42"/>
        </w:rPr>
        <w:t xml:space="preserve"> words or concepts into charts or</w:t>
      </w:r>
    </w:p>
    <w:p w:rsidR="003A404C" w:rsidRDefault="003A404C" w:rsidP="003A404C">
      <w:pPr>
        <w:ind w:left="1512"/>
        <w:rPr>
          <w:w w:val="105"/>
          <w:sz w:val="42"/>
          <w:szCs w:val="42"/>
        </w:rPr>
      </w:pPr>
      <w:proofErr w:type="gramStart"/>
      <w:r>
        <w:rPr>
          <w:w w:val="105"/>
          <w:sz w:val="42"/>
          <w:szCs w:val="42"/>
        </w:rPr>
        <w:t>concept</w:t>
      </w:r>
      <w:proofErr w:type="gramEnd"/>
      <w:r>
        <w:rPr>
          <w:w w:val="105"/>
          <w:sz w:val="42"/>
          <w:szCs w:val="42"/>
        </w:rPr>
        <w:t xml:space="preserve"> maps.</w:t>
      </w:r>
    </w:p>
    <w:p w:rsidR="003A404C" w:rsidRDefault="003A404C" w:rsidP="003A404C">
      <w:pPr>
        <w:numPr>
          <w:ilvl w:val="0"/>
          <w:numId w:val="1"/>
        </w:numPr>
        <w:tabs>
          <w:tab w:val="clear" w:pos="360"/>
          <w:tab w:val="num" w:pos="1656"/>
        </w:tabs>
        <w:spacing w:before="432"/>
        <w:rPr>
          <w:spacing w:val="-6"/>
          <w:w w:val="105"/>
          <w:sz w:val="42"/>
          <w:szCs w:val="42"/>
        </w:rPr>
      </w:pPr>
      <w:r>
        <w:rPr>
          <w:spacing w:val="-6"/>
          <w:w w:val="105"/>
          <w:sz w:val="42"/>
          <w:szCs w:val="42"/>
        </w:rPr>
        <w:t>Turn notes into study guides as you review them</w:t>
      </w:r>
    </w:p>
    <w:p w:rsidR="003A404C" w:rsidRDefault="003A404C" w:rsidP="003A404C">
      <w:pPr>
        <w:ind w:left="1512"/>
        <w:rPr>
          <w:spacing w:val="-8"/>
          <w:w w:val="105"/>
          <w:sz w:val="42"/>
          <w:szCs w:val="42"/>
        </w:rPr>
      </w:pPr>
      <w:proofErr w:type="gramStart"/>
      <w:r>
        <w:rPr>
          <w:spacing w:val="-8"/>
          <w:w w:val="105"/>
          <w:sz w:val="42"/>
          <w:szCs w:val="42"/>
        </w:rPr>
        <w:t>so</w:t>
      </w:r>
      <w:proofErr w:type="gramEnd"/>
      <w:r>
        <w:rPr>
          <w:spacing w:val="-8"/>
          <w:w w:val="105"/>
          <w:sz w:val="42"/>
          <w:szCs w:val="42"/>
        </w:rPr>
        <w:t xml:space="preserve"> when it comes to test time, you only have to</w:t>
      </w:r>
    </w:p>
    <w:p w:rsidR="003A404C" w:rsidRDefault="003A404C" w:rsidP="003A404C">
      <w:pPr>
        <w:ind w:left="1512"/>
        <w:rPr>
          <w:spacing w:val="-10"/>
          <w:w w:val="105"/>
          <w:sz w:val="42"/>
          <w:szCs w:val="42"/>
        </w:rPr>
      </w:pPr>
      <w:proofErr w:type="gramStart"/>
      <w:r>
        <w:rPr>
          <w:spacing w:val="-10"/>
          <w:w w:val="105"/>
          <w:sz w:val="42"/>
          <w:szCs w:val="42"/>
        </w:rPr>
        <w:t>review</w:t>
      </w:r>
      <w:proofErr w:type="gramEnd"/>
      <w:r>
        <w:rPr>
          <w:spacing w:val="-10"/>
          <w:w w:val="105"/>
          <w:sz w:val="42"/>
          <w:szCs w:val="42"/>
        </w:rPr>
        <w:t xml:space="preserve"> your notes.</w:t>
      </w:r>
    </w:p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6"/>
          <w:footerReference w:type="default" r:id="rId7"/>
          <w:footerReference w:type="first" r:id="rId8"/>
          <w:pgSz w:w="12240" w:h="15840"/>
          <w:pgMar w:top="1410" w:right="1410" w:bottom="929" w:left="410" w:header="720" w:footer="1035" w:gutter="0"/>
          <w:cols w:space="720"/>
          <w:noEndnote/>
          <w:titlePg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solid" w:color="635AB8" w:fill="auto"/>
        <w:spacing w:line="199" w:lineRule="auto"/>
        <w:jc w:val="center"/>
        <w:rPr>
          <w:b/>
          <w:bCs/>
          <w:color w:val="FFFFFF"/>
          <w:sz w:val="50"/>
          <w:szCs w:val="50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C</w:t>
      </w:r>
      <w:r>
        <w:rPr>
          <w:b/>
          <w:bCs/>
          <w:color w:val="FFFFFF"/>
          <w:sz w:val="40"/>
          <w:szCs w:val="40"/>
        </w:rPr>
        <w:t xml:space="preserve">ORNELL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252"/>
        <w:ind w:left="144"/>
        <w:rPr>
          <w:spacing w:val="-6"/>
          <w:w w:val="105"/>
          <w:sz w:val="38"/>
          <w:szCs w:val="38"/>
        </w:rPr>
      </w:pPr>
      <w:r>
        <w:rPr>
          <w:spacing w:val="-6"/>
          <w:w w:val="105"/>
          <w:sz w:val="38"/>
          <w:szCs w:val="38"/>
        </w:rPr>
        <w:t>The Cornell method provides a systematic format for</w:t>
      </w:r>
    </w:p>
    <w:p w:rsidR="003A404C" w:rsidRDefault="003A404C" w:rsidP="003A404C">
      <w:pPr>
        <w:ind w:left="144"/>
        <w:rPr>
          <w:spacing w:val="-8"/>
          <w:w w:val="105"/>
          <w:sz w:val="38"/>
          <w:szCs w:val="38"/>
        </w:rPr>
      </w:pPr>
      <w:proofErr w:type="gramStart"/>
      <w:r>
        <w:rPr>
          <w:spacing w:val="-8"/>
          <w:w w:val="105"/>
          <w:sz w:val="38"/>
          <w:szCs w:val="38"/>
        </w:rPr>
        <w:t>condensing</w:t>
      </w:r>
      <w:proofErr w:type="gramEnd"/>
      <w:r>
        <w:rPr>
          <w:spacing w:val="-8"/>
          <w:w w:val="105"/>
          <w:sz w:val="38"/>
          <w:szCs w:val="38"/>
        </w:rPr>
        <w:t xml:space="preserve"> and organizing notes without laborious</w:t>
      </w:r>
    </w:p>
    <w:p w:rsidR="003A404C" w:rsidRDefault="003A404C" w:rsidP="003A404C">
      <w:pPr>
        <w:spacing w:before="36"/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recopying</w:t>
      </w:r>
      <w:proofErr w:type="gramEnd"/>
      <w:r>
        <w:rPr>
          <w:spacing w:val="-6"/>
          <w:w w:val="105"/>
          <w:sz w:val="38"/>
          <w:szCs w:val="38"/>
        </w:rPr>
        <w:t>. After writing the notes in the main space, use the</w:t>
      </w:r>
    </w:p>
    <w:p w:rsidR="003A404C" w:rsidRDefault="003A404C" w:rsidP="003A404C">
      <w:pPr>
        <w:ind w:left="144"/>
        <w:rPr>
          <w:spacing w:val="-7"/>
          <w:w w:val="105"/>
          <w:sz w:val="38"/>
          <w:szCs w:val="38"/>
        </w:rPr>
      </w:pPr>
      <w:proofErr w:type="gramStart"/>
      <w:r>
        <w:rPr>
          <w:spacing w:val="-7"/>
          <w:w w:val="105"/>
          <w:sz w:val="38"/>
          <w:szCs w:val="38"/>
        </w:rPr>
        <w:t>left-hand</w:t>
      </w:r>
      <w:proofErr w:type="gramEnd"/>
      <w:r>
        <w:rPr>
          <w:spacing w:val="-7"/>
          <w:w w:val="105"/>
          <w:sz w:val="38"/>
          <w:szCs w:val="38"/>
        </w:rPr>
        <w:t xml:space="preserve"> space to label each idea and detail with a key word</w:t>
      </w:r>
    </w:p>
    <w:p w:rsidR="003A404C" w:rsidRDefault="003A404C" w:rsidP="003A404C">
      <w:pPr>
        <w:ind w:left="144"/>
        <w:rPr>
          <w:w w:val="105"/>
          <w:sz w:val="38"/>
          <w:szCs w:val="38"/>
        </w:rPr>
      </w:pPr>
      <w:proofErr w:type="gramStart"/>
      <w:r>
        <w:rPr>
          <w:w w:val="105"/>
          <w:sz w:val="38"/>
          <w:szCs w:val="38"/>
        </w:rPr>
        <w:t>or</w:t>
      </w:r>
      <w:proofErr w:type="gramEnd"/>
      <w:r>
        <w:rPr>
          <w:w w:val="105"/>
          <w:sz w:val="38"/>
          <w:szCs w:val="38"/>
        </w:rPr>
        <w:t xml:space="preserve"> “cue.”</w:t>
      </w:r>
      <w:proofErr w:type="spellStart"/>
      <w:proofErr w:type="gramStart"/>
      <w:r>
        <w:rPr>
          <w:w w:val="110"/>
          <w:sz w:val="38"/>
          <w:szCs w:val="38"/>
          <w:vertAlign w:val="superscript"/>
        </w:rPr>
        <w:t>i</w:t>
      </w:r>
      <w:proofErr w:type="spellEnd"/>
      <w:proofErr w:type="gramEnd"/>
    </w:p>
    <w:p w:rsidR="003A404C" w:rsidRDefault="003A404C" w:rsidP="003A404C">
      <w:pPr>
        <w:spacing w:before="648"/>
        <w:ind w:left="144"/>
        <w:rPr>
          <w:spacing w:val="-6"/>
          <w:w w:val="105"/>
          <w:sz w:val="38"/>
          <w:szCs w:val="38"/>
        </w:rPr>
      </w:pPr>
      <w:r>
        <w:rPr>
          <w:i/>
          <w:iCs/>
          <w:spacing w:val="-6"/>
          <w:w w:val="105"/>
          <w:sz w:val="38"/>
          <w:szCs w:val="38"/>
        </w:rPr>
        <w:t>METHOD</w:t>
      </w:r>
      <w:r>
        <w:rPr>
          <w:spacing w:val="-6"/>
          <w:w w:val="105"/>
          <w:sz w:val="38"/>
          <w:szCs w:val="38"/>
        </w:rPr>
        <w:t>- Rule your paper with a 2-inch margin on the left</w:t>
      </w:r>
    </w:p>
    <w:p w:rsidR="003A404C" w:rsidRDefault="003A404C" w:rsidP="003A404C">
      <w:pPr>
        <w:ind w:left="144"/>
        <w:rPr>
          <w:spacing w:val="-8"/>
          <w:w w:val="105"/>
          <w:sz w:val="38"/>
          <w:szCs w:val="38"/>
        </w:rPr>
      </w:pPr>
      <w:proofErr w:type="gramStart"/>
      <w:r>
        <w:rPr>
          <w:spacing w:val="-8"/>
          <w:w w:val="105"/>
          <w:sz w:val="38"/>
          <w:szCs w:val="38"/>
        </w:rPr>
        <w:t>leaving</w:t>
      </w:r>
      <w:proofErr w:type="gramEnd"/>
      <w:r>
        <w:rPr>
          <w:spacing w:val="-8"/>
          <w:w w:val="105"/>
          <w:sz w:val="38"/>
          <w:szCs w:val="38"/>
        </w:rPr>
        <w:t xml:space="preserve"> a 6-inch area on the right in which to make notes.</w:t>
      </w:r>
    </w:p>
    <w:p w:rsidR="003A404C" w:rsidRDefault="003A404C" w:rsidP="003A404C">
      <w:pPr>
        <w:ind w:left="144"/>
        <w:rPr>
          <w:spacing w:val="-8"/>
          <w:w w:val="105"/>
          <w:sz w:val="38"/>
          <w:szCs w:val="38"/>
        </w:rPr>
      </w:pPr>
      <w:r>
        <w:rPr>
          <w:spacing w:val="-8"/>
          <w:w w:val="105"/>
          <w:sz w:val="38"/>
          <w:szCs w:val="38"/>
        </w:rPr>
        <w:t>During class, take down information in the 6-inch area.</w:t>
      </w:r>
    </w:p>
    <w:p w:rsidR="003A404C" w:rsidRDefault="003A404C" w:rsidP="003A404C">
      <w:pPr>
        <w:ind w:left="144"/>
        <w:rPr>
          <w:spacing w:val="-8"/>
          <w:w w:val="105"/>
          <w:sz w:val="38"/>
          <w:szCs w:val="38"/>
        </w:rPr>
      </w:pPr>
      <w:r>
        <w:rPr>
          <w:spacing w:val="-8"/>
          <w:w w:val="105"/>
          <w:sz w:val="38"/>
          <w:szCs w:val="38"/>
        </w:rPr>
        <w:t>When the instructor moves to a new point, skip a few lines.</w:t>
      </w:r>
    </w:p>
    <w:p w:rsidR="003A404C" w:rsidRDefault="003A404C" w:rsidP="003A404C">
      <w:pPr>
        <w:ind w:left="144"/>
        <w:rPr>
          <w:spacing w:val="-6"/>
          <w:w w:val="105"/>
          <w:sz w:val="38"/>
          <w:szCs w:val="38"/>
        </w:rPr>
      </w:pPr>
      <w:r>
        <w:rPr>
          <w:spacing w:val="-6"/>
          <w:w w:val="105"/>
          <w:sz w:val="38"/>
          <w:szCs w:val="38"/>
        </w:rPr>
        <w:t>After class, complete phrases and sentences as much as</w:t>
      </w:r>
    </w:p>
    <w:p w:rsidR="003A404C" w:rsidRDefault="003A404C" w:rsidP="003A404C">
      <w:pPr>
        <w:ind w:left="144"/>
        <w:rPr>
          <w:spacing w:val="-4"/>
          <w:w w:val="105"/>
          <w:sz w:val="38"/>
          <w:szCs w:val="38"/>
        </w:rPr>
      </w:pPr>
      <w:proofErr w:type="gramStart"/>
      <w:r>
        <w:rPr>
          <w:spacing w:val="-4"/>
          <w:w w:val="105"/>
          <w:sz w:val="38"/>
          <w:szCs w:val="38"/>
        </w:rPr>
        <w:t>possible</w:t>
      </w:r>
      <w:proofErr w:type="gramEnd"/>
      <w:r>
        <w:rPr>
          <w:spacing w:val="-4"/>
          <w:w w:val="105"/>
          <w:sz w:val="38"/>
          <w:szCs w:val="38"/>
        </w:rPr>
        <w:t>. For every significant big piece of information,</w:t>
      </w:r>
    </w:p>
    <w:p w:rsidR="003A404C" w:rsidRDefault="003A404C" w:rsidP="003A404C">
      <w:pPr>
        <w:spacing w:before="36"/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write</w:t>
      </w:r>
      <w:proofErr w:type="gramEnd"/>
      <w:r>
        <w:rPr>
          <w:spacing w:val="-6"/>
          <w:w w:val="105"/>
          <w:sz w:val="38"/>
          <w:szCs w:val="38"/>
        </w:rPr>
        <w:t xml:space="preserve"> a cue in the left margin. To review, cover your notes</w:t>
      </w:r>
    </w:p>
    <w:p w:rsidR="003A404C" w:rsidRDefault="003A404C" w:rsidP="003A404C">
      <w:pPr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with</w:t>
      </w:r>
      <w:proofErr w:type="gramEnd"/>
      <w:r>
        <w:rPr>
          <w:spacing w:val="-6"/>
          <w:w w:val="105"/>
          <w:sz w:val="38"/>
          <w:szCs w:val="38"/>
        </w:rPr>
        <w:t xml:space="preserve"> a card, leaving the cues exposed. Say the cue out loud,</w:t>
      </w:r>
    </w:p>
    <w:p w:rsidR="003A404C" w:rsidRDefault="003A404C" w:rsidP="003A404C">
      <w:pPr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then</w:t>
      </w:r>
      <w:proofErr w:type="gramEnd"/>
      <w:r>
        <w:rPr>
          <w:spacing w:val="-6"/>
          <w:w w:val="105"/>
          <w:sz w:val="38"/>
          <w:szCs w:val="38"/>
        </w:rPr>
        <w:t xml:space="preserve"> say as much as you can of the material underneath the</w:t>
      </w:r>
    </w:p>
    <w:p w:rsidR="003A404C" w:rsidRDefault="003A404C" w:rsidP="003A404C">
      <w:pPr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card</w:t>
      </w:r>
      <w:proofErr w:type="gramEnd"/>
      <w:r>
        <w:rPr>
          <w:spacing w:val="-6"/>
          <w:w w:val="105"/>
          <w:sz w:val="38"/>
          <w:szCs w:val="38"/>
        </w:rPr>
        <w:t>. When you have said as much as you can, move the</w:t>
      </w:r>
    </w:p>
    <w:p w:rsidR="003A404C" w:rsidRDefault="003A404C" w:rsidP="003A404C">
      <w:pPr>
        <w:ind w:left="144"/>
        <w:rPr>
          <w:spacing w:val="-6"/>
          <w:w w:val="105"/>
          <w:sz w:val="38"/>
          <w:szCs w:val="38"/>
        </w:rPr>
      </w:pPr>
      <w:proofErr w:type="gramStart"/>
      <w:r>
        <w:rPr>
          <w:spacing w:val="-6"/>
          <w:w w:val="105"/>
          <w:sz w:val="38"/>
          <w:szCs w:val="38"/>
        </w:rPr>
        <w:t>card</w:t>
      </w:r>
      <w:proofErr w:type="gramEnd"/>
      <w:r>
        <w:rPr>
          <w:spacing w:val="-6"/>
          <w:w w:val="105"/>
          <w:sz w:val="38"/>
          <w:szCs w:val="38"/>
        </w:rPr>
        <w:t xml:space="preserve"> and see if what you said matches what is written. If you</w:t>
      </w:r>
    </w:p>
    <w:p w:rsidR="003A404C" w:rsidRDefault="003A404C" w:rsidP="003A404C">
      <w:pPr>
        <w:ind w:left="144"/>
        <w:rPr>
          <w:spacing w:val="-8"/>
          <w:w w:val="105"/>
          <w:sz w:val="38"/>
          <w:szCs w:val="38"/>
        </w:rPr>
      </w:pPr>
      <w:proofErr w:type="gramStart"/>
      <w:r>
        <w:rPr>
          <w:spacing w:val="-8"/>
          <w:w w:val="105"/>
          <w:sz w:val="38"/>
          <w:szCs w:val="38"/>
        </w:rPr>
        <w:t>can</w:t>
      </w:r>
      <w:proofErr w:type="gramEnd"/>
      <w:r>
        <w:rPr>
          <w:spacing w:val="-8"/>
          <w:w w:val="105"/>
          <w:sz w:val="38"/>
          <w:szCs w:val="38"/>
        </w:rPr>
        <w:t xml:space="preserve"> say it, you know it.</w:t>
      </w:r>
    </w:p>
    <w:p w:rsidR="003A404C" w:rsidRDefault="003A404C" w:rsidP="003A404C">
      <w:pPr>
        <w:spacing w:before="1260"/>
        <w:ind w:left="144"/>
        <w:rPr>
          <w:spacing w:val="-8"/>
          <w:w w:val="105"/>
        </w:rPr>
      </w:pPr>
      <w:r>
        <w:rPr>
          <w:i/>
          <w:iCs/>
          <w:spacing w:val="-8"/>
          <w:w w:val="105"/>
          <w:sz w:val="38"/>
          <w:szCs w:val="38"/>
        </w:rPr>
        <w:t>Print your personalized Cornell Notes at:</w:t>
      </w:r>
    </w:p>
    <w:p w:rsidR="003A404C" w:rsidRDefault="003A404C" w:rsidP="003A404C">
      <w:pPr>
        <w:ind w:left="144"/>
        <w:rPr>
          <w:b/>
          <w:bCs/>
          <w:spacing w:val="-10"/>
          <w:sz w:val="38"/>
          <w:szCs w:val="38"/>
        </w:rPr>
      </w:pPr>
      <w:hyperlink r:id="rId9" w:history="1">
        <w:r>
          <w:rPr>
            <w:b/>
            <w:bCs/>
            <w:color w:val="0000FF"/>
            <w:spacing w:val="-10"/>
            <w:w w:val="105"/>
            <w:sz w:val="38"/>
            <w:szCs w:val="38"/>
            <w:u w:val="single"/>
          </w:rPr>
          <w:t>http://www.eleven21.com/notetaker</w:t>
        </w:r>
      </w:hyperlink>
      <w:r>
        <w:rPr>
          <w:b/>
          <w:bCs/>
          <w:spacing w:val="-10"/>
          <w:w w:val="105"/>
          <w:sz w:val="38"/>
          <w:szCs w:val="38"/>
          <w:u w:val="single"/>
        </w:rPr>
        <w:t xml:space="preserve"> </w:t>
      </w:r>
    </w:p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10"/>
          <w:footerReference w:type="default" r:id="rId11"/>
          <w:footerReference w:type="first" r:id="rId12"/>
          <w:pgSz w:w="12240" w:h="15840"/>
          <w:pgMar w:top="1700" w:right="1248" w:bottom="899" w:left="1292" w:header="720" w:footer="1005" w:gutter="0"/>
          <w:cols w:space="720"/>
          <w:noEndnote/>
          <w:titlePg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solid" w:color="635AB8" w:fill="auto"/>
        <w:spacing w:line="199" w:lineRule="auto"/>
        <w:jc w:val="center"/>
        <w:rPr>
          <w:b/>
          <w:bCs/>
          <w:color w:val="FFFFFF"/>
          <w:sz w:val="50"/>
          <w:szCs w:val="50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C</w:t>
      </w:r>
      <w:r>
        <w:rPr>
          <w:b/>
          <w:bCs/>
          <w:color w:val="FFFFFF"/>
          <w:sz w:val="40"/>
          <w:szCs w:val="40"/>
        </w:rPr>
        <w:t xml:space="preserve">ORNELL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288" w:after="180" w:line="204" w:lineRule="auto"/>
        <w:ind w:left="72"/>
        <w:rPr>
          <w:i/>
          <w:iCs/>
          <w:spacing w:val="-4"/>
          <w:w w:val="105"/>
        </w:rPr>
      </w:pPr>
      <w:r>
        <w:rPr>
          <w:i/>
          <w:iCs/>
          <w:spacing w:val="-4"/>
          <w:w w:val="105"/>
        </w:rPr>
        <w:t>Ex: Cornell Method</w:t>
      </w:r>
    </w:p>
    <w:p w:rsidR="003A404C" w:rsidRDefault="003A404C" w:rsidP="003A404C">
      <w:pPr>
        <w:spacing w:before="9" w:line="20" w:lineRule="exact"/>
        <w:ind w:left="10" w:right="73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687"/>
      </w:tblGrid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8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3A404C" w:rsidRDefault="003A404C" w:rsidP="00A92ABF">
            <w:pPr>
              <w:jc w:val="center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>
              <w:rPr>
                <w:b/>
                <w:bCs/>
                <w:spacing w:val="-4"/>
                <w:w w:val="105"/>
                <w:sz w:val="20"/>
                <w:szCs w:val="20"/>
              </w:rPr>
              <w:t>Subject: Note-taking</w:t>
            </w:r>
          </w:p>
        </w:tc>
        <w:tc>
          <w:tcPr>
            <w:tcW w:w="668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3A404C" w:rsidRDefault="003A404C" w:rsidP="00A92ABF">
            <w:pPr>
              <w:ind w:right="2503"/>
              <w:jc w:val="right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>
              <w:rPr>
                <w:b/>
                <w:bCs/>
                <w:spacing w:val="-4"/>
                <w:w w:val="105"/>
                <w:sz w:val="20"/>
                <w:szCs w:val="20"/>
              </w:rPr>
              <w:t>Date: July 27, 2006</w:t>
            </w:r>
          </w:p>
        </w:tc>
      </w:tr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28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3A404C" w:rsidRDefault="003A404C" w:rsidP="00A92ABF">
            <w:pPr>
              <w:ind w:left="116"/>
              <w:rPr>
                <w:b/>
                <w:bCs/>
                <w:spacing w:val="-5"/>
                <w:w w:val="105"/>
                <w:sz w:val="20"/>
                <w:szCs w:val="20"/>
              </w:rPr>
            </w:pPr>
            <w:r>
              <w:rPr>
                <w:b/>
                <w:bCs/>
                <w:spacing w:val="-5"/>
                <w:w w:val="105"/>
                <w:sz w:val="20"/>
                <w:szCs w:val="20"/>
              </w:rPr>
              <w:t>Cues: Main Ideas &amp; Questions</w:t>
            </w:r>
          </w:p>
        </w:tc>
        <w:tc>
          <w:tcPr>
            <w:tcW w:w="668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3A404C" w:rsidRDefault="003A404C" w:rsidP="00A92ABF">
            <w:pPr>
              <w:ind w:right="2593"/>
              <w:jc w:val="right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w w:val="105"/>
                <w:sz w:val="20"/>
                <w:szCs w:val="20"/>
              </w:rPr>
              <w:t>Notes &amp; Details</w:t>
            </w:r>
          </w:p>
        </w:tc>
      </w:tr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4"/>
        </w:trPr>
        <w:tc>
          <w:tcPr>
            <w:tcW w:w="28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3A404C" w:rsidRDefault="003A404C" w:rsidP="00A92ABF">
            <w:pPr>
              <w:tabs>
                <w:tab w:val="left" w:pos="979"/>
              </w:tabs>
              <w:spacing w:before="1728"/>
              <w:ind w:left="108" w:right="1891"/>
              <w:rPr>
                <w:i/>
                <w:iCs/>
                <w:w w:val="105"/>
                <w:sz w:val="20"/>
                <w:szCs w:val="20"/>
              </w:rPr>
            </w:pPr>
            <w:r>
              <w:rPr>
                <w:i/>
                <w:iCs/>
                <w:spacing w:val="-4"/>
                <w:w w:val="105"/>
                <w:sz w:val="20"/>
                <w:szCs w:val="20"/>
              </w:rPr>
              <w:t xml:space="preserve">Cornell </w:t>
            </w:r>
            <w:r>
              <w:rPr>
                <w:i/>
                <w:iCs/>
                <w:w w:val="105"/>
                <w:sz w:val="20"/>
                <w:szCs w:val="20"/>
              </w:rPr>
              <w:t>notes</w:t>
            </w:r>
          </w:p>
          <w:p w:rsidR="003A404C" w:rsidRDefault="003A404C" w:rsidP="00A92ABF">
            <w:pPr>
              <w:spacing w:before="828" w:line="204" w:lineRule="auto"/>
              <w:ind w:left="116"/>
              <w:rPr>
                <w:i/>
                <w:iCs/>
                <w:spacing w:val="-4"/>
                <w:w w:val="105"/>
                <w:sz w:val="20"/>
                <w:szCs w:val="20"/>
              </w:rPr>
            </w:pP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How will I use Cornell Notes?</w:t>
            </w:r>
          </w:p>
          <w:p w:rsidR="003A404C" w:rsidRDefault="003A404C" w:rsidP="00A92ABF">
            <w:pPr>
              <w:spacing w:before="1764"/>
              <w:jc w:val="center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Semantic map or web</w:t>
            </w:r>
          </w:p>
        </w:tc>
        <w:tc>
          <w:tcPr>
            <w:tcW w:w="668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3A404C" w:rsidRDefault="003A404C" w:rsidP="00A92ABF">
            <w:pPr>
              <w:ind w:left="828" w:right="432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>Can be used to provide an outline of the course, chapter, or lecture.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Organized by main ideas and details.</w:t>
            </w:r>
          </w:p>
          <w:p w:rsidR="003A404C" w:rsidRDefault="003A404C" w:rsidP="00A92ABF">
            <w:pPr>
              <w:spacing w:before="36"/>
              <w:ind w:left="802"/>
              <w:rPr>
                <w:i/>
                <w:iCs/>
                <w:spacing w:val="-5"/>
                <w:w w:val="105"/>
                <w:sz w:val="20"/>
                <w:szCs w:val="20"/>
              </w:rPr>
            </w:pPr>
            <w:r>
              <w:rPr>
                <w:i/>
                <w:iCs/>
                <w:spacing w:val="-5"/>
                <w:w w:val="105"/>
                <w:sz w:val="20"/>
                <w:szCs w:val="20"/>
              </w:rPr>
              <w:t>Can be as detailed as necessary.</w:t>
            </w:r>
          </w:p>
          <w:p w:rsidR="003A404C" w:rsidRDefault="003A404C" w:rsidP="00A92ABF">
            <w:pPr>
              <w:spacing w:before="36"/>
              <w:ind w:left="828" w:right="576"/>
              <w:rPr>
                <w:i/>
                <w:iCs/>
                <w:spacing w:val="-4"/>
                <w:w w:val="105"/>
                <w:sz w:val="20"/>
                <w:szCs w:val="20"/>
              </w:rPr>
            </w:pPr>
            <w:r>
              <w:rPr>
                <w:i/>
                <w:iCs/>
                <w:spacing w:val="-7"/>
                <w:w w:val="105"/>
                <w:sz w:val="20"/>
                <w:szCs w:val="20"/>
              </w:rPr>
              <w:t xml:space="preserve">Sequential: take notes as they are given by instructor or text in an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orderly fashion.</w:t>
            </w:r>
          </w:p>
          <w:p w:rsidR="003A404C" w:rsidRDefault="003A404C" w:rsidP="00A92ABF">
            <w:pPr>
              <w:ind w:left="828" w:right="792"/>
              <w:rPr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 xml:space="preserve">After class, write a summary of what you learned to clarify and </w:t>
            </w:r>
            <w:r>
              <w:rPr>
                <w:i/>
                <w:iCs/>
                <w:spacing w:val="-3"/>
                <w:w w:val="105"/>
                <w:sz w:val="20"/>
                <w:szCs w:val="20"/>
              </w:rPr>
              <w:t>reinforce learning and to assist retention.</w:t>
            </w:r>
          </w:p>
          <w:p w:rsidR="003A404C" w:rsidRDefault="003A404C" w:rsidP="00A92ABF">
            <w:pPr>
              <w:spacing w:before="36"/>
              <w:ind w:left="802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Can be used as study tool</w:t>
            </w:r>
            <w:r>
              <w:rPr>
                <w:spacing w:val="-4"/>
                <w:sz w:val="20"/>
                <w:szCs w:val="20"/>
              </w:rPr>
              <w:t>:</w:t>
            </w:r>
          </w:p>
          <w:p w:rsidR="003A404C" w:rsidRDefault="003A404C" w:rsidP="00A92ABF">
            <w:pPr>
              <w:numPr>
                <w:ilvl w:val="0"/>
                <w:numId w:val="2"/>
              </w:numPr>
              <w:tabs>
                <w:tab w:val="clear" w:pos="360"/>
                <w:tab w:val="num" w:pos="1522"/>
              </w:tabs>
              <w:rPr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w w:val="105"/>
                <w:sz w:val="20"/>
                <w:szCs w:val="20"/>
              </w:rPr>
              <w:t>Define terms or explain concepts listed on the left side.</w:t>
            </w:r>
          </w:p>
          <w:p w:rsidR="003A404C" w:rsidRDefault="003A404C" w:rsidP="00A92ABF">
            <w:pPr>
              <w:numPr>
                <w:ilvl w:val="0"/>
                <w:numId w:val="2"/>
              </w:numPr>
              <w:tabs>
                <w:tab w:val="clear" w:pos="360"/>
                <w:tab w:val="num" w:pos="1522"/>
              </w:tabs>
              <w:ind w:left="1584" w:right="540" w:hanging="360"/>
              <w:rPr>
                <w:spacing w:val="-6"/>
                <w:sz w:val="20"/>
                <w:szCs w:val="20"/>
              </w:rPr>
            </w:pPr>
            <w:r>
              <w:rPr>
                <w:i/>
                <w:iCs/>
                <w:spacing w:val="-7"/>
                <w:w w:val="105"/>
                <w:sz w:val="20"/>
                <w:szCs w:val="20"/>
              </w:rPr>
              <w:t xml:space="preserve">Identify the concept or term based on its definition on the </w:t>
            </w:r>
            <w:r>
              <w:rPr>
                <w:i/>
                <w:iCs/>
                <w:spacing w:val="-6"/>
                <w:w w:val="105"/>
                <w:sz w:val="20"/>
                <w:szCs w:val="20"/>
              </w:rPr>
              <w:t>right side.</w:t>
            </w:r>
          </w:p>
          <w:p w:rsidR="003A404C" w:rsidRDefault="003A404C" w:rsidP="00A92ABF">
            <w:pPr>
              <w:spacing w:before="216"/>
              <w:ind w:left="828" w:right="684"/>
              <w:rPr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 xml:space="preserve">Can be used to provide a "big picture" of the course, chapter, or </w:t>
            </w:r>
            <w:r>
              <w:rPr>
                <w:i/>
                <w:iCs/>
                <w:w w:val="105"/>
                <w:sz w:val="20"/>
                <w:szCs w:val="20"/>
              </w:rPr>
              <w:t>lecture.</w:t>
            </w:r>
          </w:p>
          <w:p w:rsidR="003A404C" w:rsidRDefault="003A404C" w:rsidP="00A92ABF">
            <w:pPr>
              <w:spacing w:before="72"/>
              <w:ind w:left="802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Organized by main ideas and subtopics.</w:t>
            </w:r>
          </w:p>
          <w:p w:rsidR="003A404C" w:rsidRDefault="003A404C" w:rsidP="00A92ABF">
            <w:pPr>
              <w:ind w:left="802"/>
              <w:rPr>
                <w:spacing w:val="-3"/>
                <w:sz w:val="20"/>
                <w:szCs w:val="20"/>
              </w:rPr>
            </w:pPr>
            <w:r>
              <w:rPr>
                <w:i/>
                <w:iCs/>
                <w:spacing w:val="-3"/>
                <w:w w:val="105"/>
                <w:sz w:val="20"/>
                <w:szCs w:val="20"/>
              </w:rPr>
              <w:t>Limited in how much detail you can represent.</w:t>
            </w:r>
          </w:p>
          <w:p w:rsidR="003A404C" w:rsidRDefault="003A404C" w:rsidP="00A92ABF">
            <w:pPr>
              <w:ind w:left="828" w:right="648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 xml:space="preserve">Simultaneous-- you can use this method for instructors who jump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around from topic to topic.</w:t>
            </w:r>
          </w:p>
          <w:p w:rsidR="003A404C" w:rsidRDefault="003A404C" w:rsidP="00A92ABF">
            <w:pPr>
              <w:ind w:left="828" w:right="288"/>
              <w:rPr>
                <w:i/>
                <w:iCs/>
                <w:w w:val="105"/>
                <w:sz w:val="20"/>
                <w:szCs w:val="20"/>
              </w:rPr>
            </w:pPr>
            <w:r>
              <w:rPr>
                <w:i/>
                <w:iCs/>
                <w:spacing w:val="-7"/>
                <w:w w:val="105"/>
                <w:sz w:val="20"/>
                <w:szCs w:val="20"/>
              </w:rPr>
              <w:t xml:space="preserve">After class, you will probably need to "translate" notes into a Cornell </w:t>
            </w:r>
            <w:r>
              <w:rPr>
                <w:i/>
                <w:iCs/>
                <w:w w:val="105"/>
                <w:sz w:val="20"/>
                <w:szCs w:val="20"/>
              </w:rPr>
              <w:t>format.</w:t>
            </w:r>
          </w:p>
          <w:p w:rsidR="003A404C" w:rsidRDefault="003A404C" w:rsidP="00A92ABF">
            <w:pPr>
              <w:ind w:left="828" w:right="288"/>
              <w:rPr>
                <w:i/>
                <w:iCs/>
                <w:w w:val="105"/>
                <w:sz w:val="20"/>
                <w:szCs w:val="20"/>
              </w:rPr>
            </w:pPr>
          </w:p>
          <w:p w:rsidR="003A404C" w:rsidRDefault="003A404C" w:rsidP="00A92ABF">
            <w:pPr>
              <w:ind w:left="828" w:right="180"/>
              <w:jc w:val="both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 xml:space="preserve">Can be used as a study tool -- to get a quick overview and to determine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whether you need more information or need to concentrate your study on specific topics.</w:t>
            </w:r>
          </w:p>
        </w:tc>
      </w:tr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6"/>
        </w:trPr>
        <w:tc>
          <w:tcPr>
            <w:tcW w:w="955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3A404C" w:rsidRDefault="003A404C" w:rsidP="00A92ABF">
            <w:pPr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Summary:</w:t>
            </w:r>
          </w:p>
          <w:p w:rsidR="003A404C" w:rsidRDefault="003A404C" w:rsidP="00A92ABF">
            <w:pPr>
              <w:ind w:left="108" w:right="360"/>
              <w:rPr>
                <w:spacing w:val="-4"/>
                <w:sz w:val="20"/>
                <w:szCs w:val="20"/>
              </w:rPr>
            </w:pPr>
            <w:r>
              <w:rPr>
                <w:i/>
                <w:iCs/>
                <w:spacing w:val="-8"/>
                <w:w w:val="105"/>
                <w:sz w:val="20"/>
                <w:szCs w:val="20"/>
              </w:rPr>
              <w:t xml:space="preserve">There are a couple of ways that you can take notes. The Cornell method is best when the information is given in a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 xml:space="preserve">sequential, orderly fashion and allows for more detail. The semantic web/map method works best for instructors </w:t>
            </w:r>
            <w:r>
              <w:rPr>
                <w:i/>
                <w:iCs/>
                <w:spacing w:val="-3"/>
                <w:w w:val="105"/>
                <w:sz w:val="20"/>
                <w:szCs w:val="20"/>
              </w:rPr>
              <w:t xml:space="preserve">who skip around from topic to topic, and provides a "big picture" when you're previewing materials or getting </w:t>
            </w:r>
            <w:r>
              <w:rPr>
                <w:i/>
                <w:iCs/>
                <w:spacing w:val="-4"/>
                <w:w w:val="105"/>
                <w:sz w:val="20"/>
                <w:szCs w:val="20"/>
              </w:rPr>
              <w:t>ready to study for a test.</w:t>
            </w:r>
          </w:p>
        </w:tc>
      </w:tr>
    </w:tbl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13"/>
          <w:footerReference w:type="default" r:id="rId14"/>
          <w:footerReference w:type="first" r:id="rId15"/>
          <w:pgSz w:w="12240" w:h="15840"/>
          <w:pgMar w:top="1700" w:right="1209" w:bottom="899" w:left="1331" w:header="720" w:footer="999" w:gutter="0"/>
          <w:cols w:space="720"/>
          <w:noEndnote/>
          <w:titlePg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solid" w:color="635AB8" w:fill="auto"/>
        <w:spacing w:line="199" w:lineRule="auto"/>
        <w:ind w:left="384" w:right="478"/>
        <w:jc w:val="center"/>
        <w:rPr>
          <w:b/>
          <w:bCs/>
          <w:color w:val="FFFFFF"/>
          <w:sz w:val="50"/>
          <w:szCs w:val="50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O</w:t>
      </w:r>
      <w:r>
        <w:rPr>
          <w:b/>
          <w:bCs/>
          <w:color w:val="FFFFFF"/>
          <w:sz w:val="40"/>
          <w:szCs w:val="40"/>
        </w:rPr>
        <w:t xml:space="preserve">UTLINING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180"/>
        <w:ind w:left="504" w:right="1008"/>
        <w:rPr>
          <w:spacing w:val="-6"/>
          <w:w w:val="105"/>
          <w:sz w:val="34"/>
          <w:szCs w:val="34"/>
        </w:rPr>
      </w:pPr>
      <w:r>
        <w:rPr>
          <w:spacing w:val="-11"/>
          <w:w w:val="105"/>
          <w:sz w:val="34"/>
          <w:szCs w:val="34"/>
        </w:rPr>
        <w:t xml:space="preserve">Dash or indented outlining is usually best except for some science </w:t>
      </w:r>
      <w:r>
        <w:rPr>
          <w:spacing w:val="-6"/>
          <w:w w:val="105"/>
          <w:sz w:val="34"/>
          <w:szCs w:val="34"/>
        </w:rPr>
        <w:t>classes, such as physics or math.</w:t>
      </w:r>
    </w:p>
    <w:p w:rsidR="003A404C" w:rsidRDefault="003A404C" w:rsidP="003A404C">
      <w:pPr>
        <w:numPr>
          <w:ilvl w:val="0"/>
          <w:numId w:val="3"/>
        </w:numPr>
        <w:tabs>
          <w:tab w:val="clear" w:pos="360"/>
          <w:tab w:val="num" w:pos="1656"/>
        </w:tabs>
        <w:ind w:right="792"/>
        <w:rPr>
          <w:spacing w:val="-6"/>
          <w:w w:val="105"/>
          <w:sz w:val="34"/>
          <w:szCs w:val="34"/>
        </w:rPr>
      </w:pPr>
      <w:r>
        <w:rPr>
          <w:spacing w:val="-4"/>
          <w:w w:val="105"/>
          <w:sz w:val="34"/>
          <w:szCs w:val="34"/>
        </w:rPr>
        <w:t xml:space="preserve">The information which is most general begins at the left </w:t>
      </w:r>
      <w:r>
        <w:rPr>
          <w:spacing w:val="-9"/>
          <w:w w:val="105"/>
          <w:sz w:val="34"/>
          <w:szCs w:val="34"/>
        </w:rPr>
        <w:t xml:space="preserve">with each more specific group of facts indented with spaces </w:t>
      </w:r>
      <w:r>
        <w:rPr>
          <w:spacing w:val="-6"/>
          <w:w w:val="105"/>
          <w:sz w:val="34"/>
          <w:szCs w:val="34"/>
        </w:rPr>
        <w:t>to the right.</w:t>
      </w:r>
    </w:p>
    <w:p w:rsidR="003A404C" w:rsidRDefault="003A404C" w:rsidP="003A404C">
      <w:pPr>
        <w:numPr>
          <w:ilvl w:val="0"/>
          <w:numId w:val="3"/>
        </w:numPr>
        <w:tabs>
          <w:tab w:val="clear" w:pos="360"/>
          <w:tab w:val="num" w:pos="1656"/>
        </w:tabs>
        <w:ind w:right="1080"/>
        <w:rPr>
          <w:spacing w:val="-8"/>
          <w:w w:val="105"/>
          <w:sz w:val="34"/>
          <w:szCs w:val="34"/>
        </w:rPr>
      </w:pPr>
      <w:r>
        <w:rPr>
          <w:spacing w:val="-11"/>
          <w:w w:val="105"/>
          <w:sz w:val="34"/>
          <w:szCs w:val="34"/>
        </w:rPr>
        <w:t xml:space="preserve">The relationship between the different parts is carried out </w:t>
      </w:r>
      <w:r>
        <w:rPr>
          <w:spacing w:val="-8"/>
          <w:w w:val="105"/>
          <w:sz w:val="34"/>
          <w:szCs w:val="34"/>
        </w:rPr>
        <w:t>through indenting.</w:t>
      </w:r>
    </w:p>
    <w:p w:rsidR="003A404C" w:rsidRDefault="003A404C" w:rsidP="003A404C">
      <w:pPr>
        <w:numPr>
          <w:ilvl w:val="0"/>
          <w:numId w:val="3"/>
        </w:numPr>
        <w:tabs>
          <w:tab w:val="clear" w:pos="360"/>
          <w:tab w:val="num" w:pos="1656"/>
        </w:tabs>
        <w:ind w:right="1080"/>
        <w:rPr>
          <w:spacing w:val="-6"/>
          <w:w w:val="105"/>
          <w:sz w:val="34"/>
          <w:szCs w:val="34"/>
        </w:rPr>
      </w:pPr>
      <w:r>
        <w:rPr>
          <w:spacing w:val="-11"/>
          <w:w w:val="105"/>
          <w:sz w:val="34"/>
          <w:szCs w:val="34"/>
        </w:rPr>
        <w:t xml:space="preserve">No numbers, letters or Roman numerals are required, but </w:t>
      </w:r>
      <w:r>
        <w:rPr>
          <w:spacing w:val="-6"/>
          <w:w w:val="105"/>
          <w:sz w:val="34"/>
          <w:szCs w:val="34"/>
        </w:rPr>
        <w:t>may be useful in organization.</w:t>
      </w:r>
    </w:p>
    <w:p w:rsidR="003A404C" w:rsidRDefault="003A404C" w:rsidP="003A404C">
      <w:pPr>
        <w:numPr>
          <w:ilvl w:val="0"/>
          <w:numId w:val="3"/>
        </w:numPr>
        <w:tabs>
          <w:tab w:val="clear" w:pos="360"/>
          <w:tab w:val="num" w:pos="1656"/>
        </w:tabs>
        <w:rPr>
          <w:w w:val="105"/>
          <w:sz w:val="34"/>
          <w:szCs w:val="34"/>
        </w:rPr>
      </w:pPr>
      <w:r>
        <w:rPr>
          <w:w w:val="105"/>
          <w:sz w:val="34"/>
          <w:szCs w:val="34"/>
        </w:rPr>
        <w:t>Leave spaces to add additional information from</w:t>
      </w:r>
    </w:p>
    <w:p w:rsidR="003A404C" w:rsidRDefault="003A404C" w:rsidP="003A404C">
      <w:pPr>
        <w:ind w:left="1584"/>
        <w:rPr>
          <w:spacing w:val="-6"/>
          <w:w w:val="105"/>
          <w:sz w:val="34"/>
          <w:szCs w:val="34"/>
        </w:rPr>
      </w:pPr>
      <w:proofErr w:type="gramStart"/>
      <w:r>
        <w:rPr>
          <w:spacing w:val="-6"/>
          <w:w w:val="105"/>
          <w:sz w:val="34"/>
          <w:szCs w:val="34"/>
        </w:rPr>
        <w:t>corresponding</w:t>
      </w:r>
      <w:proofErr w:type="gramEnd"/>
      <w:r>
        <w:rPr>
          <w:spacing w:val="-6"/>
          <w:w w:val="105"/>
          <w:sz w:val="34"/>
          <w:szCs w:val="34"/>
        </w:rPr>
        <w:t xml:space="preserve"> reading or later lectures.</w:t>
      </w:r>
    </w:p>
    <w:p w:rsidR="003A404C" w:rsidRDefault="003A404C" w:rsidP="003A404C">
      <w:pPr>
        <w:spacing w:before="360" w:after="180"/>
        <w:ind w:left="504" w:right="792"/>
        <w:rPr>
          <w:w w:val="105"/>
          <w:sz w:val="34"/>
          <w:szCs w:val="34"/>
        </w:rPr>
      </w:pPr>
      <w:r>
        <w:rPr>
          <w:spacing w:val="-6"/>
          <w:w w:val="105"/>
          <w:sz w:val="34"/>
          <w:szCs w:val="34"/>
        </w:rPr>
        <w:t xml:space="preserve">Outlining works best when the lecture is very organized and </w:t>
      </w:r>
      <w:r>
        <w:rPr>
          <w:spacing w:val="-10"/>
          <w:w w:val="105"/>
          <w:sz w:val="34"/>
          <w:szCs w:val="34"/>
        </w:rPr>
        <w:t xml:space="preserve">sequenced by major points and details. It is more difficult when the </w:t>
      </w:r>
      <w:r>
        <w:rPr>
          <w:spacing w:val="-5"/>
          <w:w w:val="105"/>
          <w:sz w:val="34"/>
          <w:szCs w:val="34"/>
        </w:rPr>
        <w:t xml:space="preserve">speaker talks very quickly or is unclear. Rewriting may be </w:t>
      </w:r>
      <w:r>
        <w:rPr>
          <w:w w:val="105"/>
          <w:sz w:val="34"/>
          <w:szCs w:val="34"/>
        </w:rPr>
        <w:t>necessary.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4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4C" w:rsidRDefault="003A404C" w:rsidP="00A92ABF">
            <w:pPr>
              <w:spacing w:before="252"/>
              <w:ind w:left="504"/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  <w:lastRenderedPageBreak/>
              <w:t>Ex: Outlining Method</w:t>
            </w:r>
          </w:p>
          <w:p w:rsidR="003A404C" w:rsidRDefault="003A404C" w:rsidP="00A92ABF">
            <w:pPr>
              <w:ind w:left="1224"/>
              <w:rPr>
                <w:b/>
                <w:bCs/>
                <w:i/>
                <w:iCs/>
                <w:spacing w:val="-2"/>
                <w:sz w:val="34"/>
                <w:szCs w:val="34"/>
                <w:u w:val="single"/>
              </w:rPr>
            </w:pPr>
            <w:r>
              <w:rPr>
                <w:b/>
                <w:bCs/>
                <w:i/>
                <w:iCs/>
                <w:spacing w:val="-2"/>
                <w:sz w:val="34"/>
                <w:szCs w:val="34"/>
                <w:u w:val="single"/>
              </w:rPr>
              <w:t xml:space="preserve">Extrasensory perception </w:t>
            </w:r>
          </w:p>
          <w:p w:rsidR="003A404C" w:rsidRDefault="003A404C" w:rsidP="00A92ABF">
            <w:pPr>
              <w:ind w:left="1944"/>
              <w:rPr>
                <w:b/>
                <w:b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spacing w:val="-6"/>
                <w:w w:val="105"/>
                <w:sz w:val="34"/>
                <w:szCs w:val="34"/>
              </w:rPr>
              <w:t>-Definition: means of perceiving without use of sense</w:t>
            </w:r>
          </w:p>
          <w:p w:rsidR="003A404C" w:rsidRDefault="003A404C" w:rsidP="00A92ABF">
            <w:pPr>
              <w:spacing w:before="72" w:line="201" w:lineRule="auto"/>
              <w:ind w:left="504"/>
              <w:rPr>
                <w:b/>
                <w:bCs/>
                <w:w w:val="105"/>
                <w:sz w:val="34"/>
                <w:szCs w:val="34"/>
              </w:rPr>
            </w:pPr>
            <w:r>
              <w:rPr>
                <w:b/>
                <w:bCs/>
                <w:w w:val="105"/>
                <w:sz w:val="34"/>
                <w:szCs w:val="34"/>
              </w:rPr>
              <w:t xml:space="preserve">                                   organs</w:t>
            </w:r>
          </w:p>
          <w:p w:rsidR="003A404C" w:rsidRDefault="003A404C" w:rsidP="00A92ABF">
            <w:pPr>
              <w:spacing w:before="144" w:line="201" w:lineRule="auto"/>
              <w:ind w:left="1944"/>
              <w:rPr>
                <w:b/>
                <w:bCs/>
                <w:i/>
                <w:iCs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w w:val="105"/>
                <w:sz w:val="34"/>
                <w:szCs w:val="34"/>
              </w:rPr>
              <w:t>-3 kinds-</w:t>
            </w:r>
          </w:p>
          <w:p w:rsidR="003A404C" w:rsidRDefault="003A404C" w:rsidP="00A92ABF">
            <w:pPr>
              <w:ind w:left="2664"/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  <w:t>-Telepathy: sending messages</w:t>
            </w:r>
          </w:p>
          <w:p w:rsidR="003A404C" w:rsidRDefault="003A404C" w:rsidP="00A92ABF">
            <w:pPr>
              <w:ind w:left="2664"/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  <w:t>-Clairvoyance: forecasting the future</w:t>
            </w:r>
          </w:p>
          <w:p w:rsidR="003A404C" w:rsidRDefault="003A404C" w:rsidP="00A92ABF">
            <w:pPr>
              <w:ind w:left="3384" w:right="1512" w:hanging="720"/>
              <w:rPr>
                <w:b/>
                <w:bCs/>
                <w:i/>
                <w:iCs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11"/>
                <w:w w:val="105"/>
                <w:sz w:val="34"/>
                <w:szCs w:val="34"/>
              </w:rPr>
              <w:t>-</w:t>
            </w:r>
            <w:proofErr w:type="spellStart"/>
            <w:r>
              <w:rPr>
                <w:b/>
                <w:bCs/>
                <w:i/>
                <w:iCs/>
                <w:spacing w:val="-11"/>
                <w:w w:val="105"/>
                <w:sz w:val="34"/>
                <w:szCs w:val="34"/>
              </w:rPr>
              <w:t>Psychokinesis</w:t>
            </w:r>
            <w:proofErr w:type="spellEnd"/>
            <w:r>
              <w:rPr>
                <w:b/>
                <w:bCs/>
                <w:i/>
                <w:iCs/>
                <w:spacing w:val="-11"/>
                <w:w w:val="105"/>
                <w:sz w:val="34"/>
                <w:szCs w:val="34"/>
              </w:rPr>
              <w:t xml:space="preserve">: perceiving events external to </w:t>
            </w:r>
            <w:r>
              <w:rPr>
                <w:b/>
                <w:bCs/>
                <w:i/>
                <w:iCs/>
                <w:w w:val="105"/>
                <w:sz w:val="34"/>
                <w:szCs w:val="34"/>
              </w:rPr>
              <w:t>situation</w:t>
            </w:r>
          </w:p>
          <w:p w:rsidR="003A404C" w:rsidRDefault="003A404C" w:rsidP="00A92ABF">
            <w:pPr>
              <w:spacing w:before="72" w:line="201" w:lineRule="auto"/>
              <w:ind w:left="2664"/>
              <w:rPr>
                <w:b/>
                <w:bCs/>
                <w:i/>
                <w:iCs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w w:val="105"/>
                <w:sz w:val="34"/>
                <w:szCs w:val="34"/>
              </w:rPr>
              <w:t>-Current status</w:t>
            </w:r>
          </w:p>
          <w:p w:rsidR="003A404C" w:rsidRDefault="003A404C" w:rsidP="00A92ABF">
            <w:pPr>
              <w:ind w:left="2664"/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  <w:t>-Few psychologists say impossible</w:t>
            </w:r>
          </w:p>
          <w:p w:rsidR="003A404C" w:rsidRDefault="003A404C" w:rsidP="00A92ABF">
            <w:pPr>
              <w:spacing w:after="1152"/>
              <w:ind w:left="2664"/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</w:pPr>
            <w:r>
              <w:rPr>
                <w:b/>
                <w:bCs/>
                <w:i/>
                <w:iCs/>
                <w:spacing w:val="-6"/>
                <w:w w:val="105"/>
                <w:sz w:val="34"/>
                <w:szCs w:val="34"/>
              </w:rPr>
              <w:t>-Door open to future</w:t>
            </w:r>
          </w:p>
        </w:tc>
      </w:tr>
    </w:tbl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16"/>
          <w:footerReference w:type="default" r:id="rId17"/>
          <w:pgSz w:w="12240" w:h="15840"/>
          <w:pgMar w:top="1440" w:right="772" w:bottom="510" w:left="908" w:header="720" w:footer="999" w:gutter="0"/>
          <w:cols w:space="720"/>
          <w:noEndnote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3" w:color="000000"/>
          <w:right w:val="double" w:sz="2" w:space="0" w:color="000000"/>
        </w:pBdr>
        <w:shd w:val="solid" w:color="635AB8" w:fill="auto"/>
        <w:spacing w:line="194" w:lineRule="auto"/>
        <w:jc w:val="center"/>
        <w:rPr>
          <w:b/>
          <w:bCs/>
          <w:color w:val="FFFFFF"/>
          <w:sz w:val="50"/>
          <w:szCs w:val="50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 xml:space="preserve">APPING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252"/>
        <w:ind w:left="144" w:right="288"/>
        <w:rPr>
          <w:spacing w:val="-6"/>
          <w:w w:val="105"/>
          <w:sz w:val="32"/>
          <w:szCs w:val="32"/>
        </w:rPr>
      </w:pPr>
      <w:r>
        <w:rPr>
          <w:w w:val="105"/>
          <w:sz w:val="32"/>
          <w:szCs w:val="32"/>
        </w:rPr>
        <w:t xml:space="preserve">Mapping is a method that emphasizes concept formation and </w:t>
      </w:r>
      <w:r>
        <w:rPr>
          <w:spacing w:val="-9"/>
          <w:w w:val="105"/>
          <w:sz w:val="32"/>
          <w:szCs w:val="32"/>
        </w:rPr>
        <w:t xml:space="preserve">relationships among concepts. Each fact or idea is related to every other </w:t>
      </w:r>
      <w:r>
        <w:rPr>
          <w:spacing w:val="-6"/>
          <w:w w:val="105"/>
          <w:sz w:val="32"/>
          <w:szCs w:val="32"/>
        </w:rPr>
        <w:t>fact or idea. Mapping is a graphic representation of the content of a lecture, textbook or plan for a writing assignment. It is a method that maximizes active participation, organizes knowledge and emphasizes critical thinking.</w:t>
      </w:r>
    </w:p>
    <w:p w:rsidR="003A404C" w:rsidRDefault="003A404C" w:rsidP="003A404C">
      <w:pPr>
        <w:spacing w:before="252"/>
        <w:ind w:left="144" w:right="288"/>
        <w:rPr>
          <w:spacing w:val="-6"/>
          <w:w w:val="105"/>
          <w:sz w:val="32"/>
          <w:szCs w:val="32"/>
        </w:rPr>
      </w:pPr>
      <w:r>
        <w:rPr>
          <w:spacing w:val="-9"/>
          <w:w w:val="105"/>
          <w:sz w:val="32"/>
          <w:szCs w:val="32"/>
        </w:rPr>
        <w:t xml:space="preserve">This format helps you to organize a lecture visually so that relationships can be seen easily. It is also easy to edit your notes by adding numbers, </w:t>
      </w:r>
      <w:r>
        <w:rPr>
          <w:spacing w:val="-3"/>
          <w:w w:val="105"/>
          <w:sz w:val="32"/>
          <w:szCs w:val="32"/>
        </w:rPr>
        <w:t xml:space="preserve">marks and color coding. By covering lines and sections, you can </w:t>
      </w:r>
      <w:r>
        <w:rPr>
          <w:spacing w:val="-9"/>
          <w:w w:val="105"/>
          <w:sz w:val="32"/>
          <w:szCs w:val="32"/>
        </w:rPr>
        <w:t xml:space="preserve">rehearse to remember. Main points can be written on flash or note cards </w:t>
      </w:r>
      <w:r>
        <w:rPr>
          <w:spacing w:val="-6"/>
          <w:w w:val="105"/>
          <w:sz w:val="32"/>
          <w:szCs w:val="32"/>
        </w:rPr>
        <w:t xml:space="preserve">and pieced together into a table or larger structure at a later date. A </w:t>
      </w:r>
      <w:r>
        <w:rPr>
          <w:spacing w:val="-10"/>
          <w:w w:val="105"/>
          <w:sz w:val="32"/>
          <w:szCs w:val="32"/>
        </w:rPr>
        <w:t xml:space="preserve">software program such as “Inspiration” allows easy creation of concept </w:t>
      </w:r>
      <w:r>
        <w:rPr>
          <w:spacing w:val="-6"/>
          <w:w w:val="105"/>
          <w:sz w:val="32"/>
          <w:szCs w:val="32"/>
        </w:rPr>
        <w:t>maps for multiple purposes.</w:t>
      </w:r>
    </w:p>
    <w:p w:rsidR="003A404C" w:rsidRDefault="003A404C" w:rsidP="003A404C">
      <w:pPr>
        <w:spacing w:before="216"/>
        <w:ind w:left="144" w:right="144"/>
        <w:rPr>
          <w:w w:val="105"/>
          <w:sz w:val="32"/>
          <w:szCs w:val="32"/>
        </w:rPr>
      </w:pPr>
      <w:r>
        <w:rPr>
          <w:spacing w:val="-7"/>
          <w:w w:val="105"/>
          <w:sz w:val="32"/>
          <w:szCs w:val="32"/>
        </w:rPr>
        <w:t xml:space="preserve">This procedure is particularly useful when the lecture content is detailed </w:t>
      </w:r>
      <w:r>
        <w:rPr>
          <w:spacing w:val="-11"/>
          <w:w w:val="105"/>
          <w:sz w:val="32"/>
          <w:szCs w:val="32"/>
        </w:rPr>
        <w:t xml:space="preserve">and well-organized. Using a “map” of notes for review allows you to see </w:t>
      </w:r>
      <w:r>
        <w:rPr>
          <w:spacing w:val="-7"/>
          <w:w w:val="105"/>
          <w:sz w:val="32"/>
          <w:szCs w:val="32"/>
        </w:rPr>
        <w:t xml:space="preserve">relationships among concepts to get the “big picture” as well as to note </w:t>
      </w:r>
      <w:r>
        <w:rPr>
          <w:w w:val="105"/>
          <w:sz w:val="32"/>
          <w:szCs w:val="32"/>
        </w:rPr>
        <w:t>details.</w:t>
      </w:r>
    </w:p>
    <w:p w:rsidR="003A404C" w:rsidRDefault="003A404C" w:rsidP="003A404C">
      <w:pPr>
        <w:spacing w:before="108"/>
        <w:ind w:left="144"/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92BD49C" wp14:editId="21885DC2">
                <wp:simplePos x="0" y="0"/>
                <wp:positionH relativeFrom="page">
                  <wp:posOffset>2368550</wp:posOffset>
                </wp:positionH>
                <wp:positionV relativeFrom="page">
                  <wp:posOffset>6041390</wp:posOffset>
                </wp:positionV>
                <wp:extent cx="2922905" cy="30753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3075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4C" w:rsidRDefault="003A404C" w:rsidP="003A40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0B456" wp14:editId="56234F76">
                                  <wp:extent cx="3048000" cy="32068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320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5pt;margin-top:475.7pt;width:230.15pt;height:24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GniwIAAB0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" o:allowincell="f" stroked="f">
                <v:fill opacity="0"/>
                <v:textbox inset="0,0,0,0">
                  <w:txbxContent>
                    <w:p w:rsidR="003A404C" w:rsidRDefault="003A404C" w:rsidP="003A40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50B456" wp14:editId="56234F76">
                            <wp:extent cx="3048000" cy="32068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320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i/>
          <w:iCs/>
          <w:sz w:val="34"/>
          <w:szCs w:val="34"/>
        </w:rPr>
        <w:t>Ex: Mapping Method</w:t>
      </w:r>
    </w:p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19"/>
          <w:footerReference w:type="default" r:id="rId20"/>
          <w:pgSz w:w="12240" w:h="15840"/>
          <w:pgMar w:top="1460" w:right="1326" w:bottom="899" w:left="1214" w:header="720" w:footer="999" w:gutter="0"/>
          <w:cols w:space="720"/>
          <w:noEndnote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3" w:color="000000"/>
          <w:right w:val="double" w:sz="2" w:space="0" w:color="000000"/>
        </w:pBdr>
        <w:shd w:val="solid" w:color="635AB8" w:fill="auto"/>
        <w:spacing w:line="199" w:lineRule="auto"/>
        <w:jc w:val="center"/>
        <w:rPr>
          <w:color w:val="FFFFFF"/>
          <w:sz w:val="34"/>
          <w:szCs w:val="34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C</w:t>
      </w:r>
      <w:r>
        <w:rPr>
          <w:b/>
          <w:bCs/>
          <w:color w:val="FFFFFF"/>
          <w:sz w:val="40"/>
          <w:szCs w:val="40"/>
        </w:rPr>
        <w:t xml:space="preserve">HARTING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252"/>
        <w:ind w:left="144" w:right="288"/>
        <w:jc w:val="both"/>
        <w:rPr>
          <w:spacing w:val="-6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 xml:space="preserve">If the lecture format is distinct (such as chronological, comparisons or contrasts), </w:t>
      </w:r>
      <w:r>
        <w:rPr>
          <w:spacing w:val="-6"/>
          <w:w w:val="105"/>
          <w:sz w:val="28"/>
          <w:szCs w:val="28"/>
        </w:rPr>
        <w:t>you may set up your paper by drawing columns and labeling appropriate headings in a chart or table.</w:t>
      </w:r>
    </w:p>
    <w:p w:rsidR="003A404C" w:rsidRDefault="003A404C" w:rsidP="003A404C">
      <w:pPr>
        <w:spacing w:before="324"/>
        <w:ind w:left="144" w:right="216"/>
        <w:rPr>
          <w:spacing w:val="-5"/>
          <w:w w:val="105"/>
          <w:sz w:val="28"/>
          <w:szCs w:val="28"/>
        </w:rPr>
      </w:pPr>
      <w:r>
        <w:rPr>
          <w:spacing w:val="-8"/>
          <w:w w:val="105"/>
          <w:sz w:val="28"/>
          <w:szCs w:val="28"/>
        </w:rPr>
        <w:t xml:space="preserve">Determine the categories to be covered in the lecture. Set up your paper in advance </w:t>
      </w:r>
      <w:r>
        <w:rPr>
          <w:spacing w:val="-4"/>
          <w:w w:val="105"/>
          <w:sz w:val="28"/>
          <w:szCs w:val="28"/>
        </w:rPr>
        <w:t xml:space="preserve">with columns headed by these categories. As you listen to the lecture, record </w:t>
      </w:r>
      <w:r>
        <w:rPr>
          <w:spacing w:val="-5"/>
          <w:w w:val="105"/>
          <w:sz w:val="28"/>
          <w:szCs w:val="28"/>
        </w:rPr>
        <w:t>information (words, phrases, main ideas, etc.) in the appropriate category.</w:t>
      </w:r>
    </w:p>
    <w:p w:rsidR="003A404C" w:rsidRDefault="003A404C" w:rsidP="003A404C">
      <w:pPr>
        <w:spacing w:before="360"/>
        <w:ind w:left="144" w:right="360"/>
        <w:rPr>
          <w:spacing w:val="-5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t xml:space="preserve">This method helps organize information that might normally be confusing. It </w:t>
      </w:r>
      <w:r>
        <w:rPr>
          <w:spacing w:val="-7"/>
          <w:w w:val="105"/>
          <w:sz w:val="28"/>
          <w:szCs w:val="28"/>
        </w:rPr>
        <w:t xml:space="preserve">reduces the amount of writing necessary and provides an easy review mechanism </w:t>
      </w:r>
      <w:r>
        <w:rPr>
          <w:spacing w:val="-5"/>
          <w:w w:val="105"/>
          <w:sz w:val="28"/>
          <w:szCs w:val="28"/>
        </w:rPr>
        <w:t>for both memorization of facts and study of comparisons and relationships.</w:t>
      </w:r>
    </w:p>
    <w:p w:rsidR="003A404C" w:rsidRDefault="003A404C" w:rsidP="003A404C">
      <w:pPr>
        <w:spacing w:before="324"/>
        <w:ind w:left="144" w:right="288"/>
        <w:rPr>
          <w:spacing w:val="-6"/>
          <w:w w:val="105"/>
          <w:sz w:val="28"/>
          <w:szCs w:val="28"/>
        </w:rPr>
      </w:pPr>
      <w:r>
        <w:rPr>
          <w:spacing w:val="-6"/>
          <w:w w:val="105"/>
          <w:sz w:val="28"/>
          <w:szCs w:val="28"/>
        </w:rPr>
        <w:t xml:space="preserve">This method is best used in courses like history (for chronology) or sociology or </w:t>
      </w:r>
      <w:r>
        <w:rPr>
          <w:spacing w:val="-4"/>
          <w:w w:val="105"/>
          <w:sz w:val="28"/>
          <w:szCs w:val="28"/>
        </w:rPr>
        <w:t xml:space="preserve">other social sciences that have definable categories. It takes time and some </w:t>
      </w:r>
      <w:r>
        <w:rPr>
          <w:spacing w:val="-9"/>
          <w:w w:val="105"/>
          <w:sz w:val="28"/>
          <w:szCs w:val="28"/>
        </w:rPr>
        <w:t xml:space="preserve">experimentation to know when and how to use this system. It is particularly useful </w:t>
      </w:r>
      <w:r>
        <w:rPr>
          <w:spacing w:val="-5"/>
          <w:w w:val="105"/>
          <w:sz w:val="28"/>
          <w:szCs w:val="28"/>
        </w:rPr>
        <w:t xml:space="preserve">when you want to reduce the amount of time you spend editing and reviewing at </w:t>
      </w:r>
      <w:r>
        <w:rPr>
          <w:spacing w:val="-3"/>
          <w:w w:val="105"/>
          <w:sz w:val="28"/>
          <w:szCs w:val="28"/>
        </w:rPr>
        <w:t xml:space="preserve">test time or when you want to get an overview of the whole course on one big </w:t>
      </w:r>
      <w:r>
        <w:rPr>
          <w:spacing w:val="-6"/>
          <w:w w:val="105"/>
          <w:sz w:val="28"/>
          <w:szCs w:val="28"/>
        </w:rPr>
        <w:t>paper sequence.</w:t>
      </w:r>
    </w:p>
    <w:p w:rsidR="003A404C" w:rsidRDefault="003A404C" w:rsidP="003A404C">
      <w:pPr>
        <w:spacing w:before="288" w:after="216"/>
        <w:ind w:left="144"/>
        <w:rPr>
          <w:i/>
          <w:iCs/>
          <w:spacing w:val="-4"/>
          <w:w w:val="105"/>
          <w:sz w:val="28"/>
          <w:szCs w:val="28"/>
        </w:rPr>
      </w:pPr>
      <w:r>
        <w:rPr>
          <w:i/>
          <w:iCs/>
          <w:spacing w:val="-4"/>
          <w:w w:val="105"/>
          <w:sz w:val="28"/>
          <w:szCs w:val="28"/>
        </w:rPr>
        <w:t>Ex: Charting Method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660"/>
        <w:gridCol w:w="2146"/>
        <w:gridCol w:w="1896"/>
        <w:gridCol w:w="1473"/>
      </w:tblGrid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5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i/>
                <w:iCs/>
                <w:w w:val="105"/>
              </w:rPr>
              <w:t>Drug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95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i/>
                <w:iCs/>
                <w:w w:val="105"/>
              </w:rPr>
              <w:t>Drug Class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96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i/>
                <w:iCs/>
                <w:w w:val="105"/>
              </w:rPr>
              <w:t>Effects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72" w:right="612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i/>
                <w:iCs/>
                <w:spacing w:val="-6"/>
                <w:w w:val="105"/>
              </w:rPr>
              <w:t xml:space="preserve">Withdrawal </w:t>
            </w:r>
            <w:r>
              <w:rPr>
                <w:b/>
                <w:bCs/>
                <w:i/>
                <w:iCs/>
                <w:w w:val="105"/>
              </w:rPr>
              <w:t>Symptoms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10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i/>
                <w:iCs/>
                <w:w w:val="105"/>
              </w:rPr>
              <w:t>Trends</w:t>
            </w:r>
          </w:p>
        </w:tc>
      </w:tr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5"/>
              <w:rPr>
                <w:w w:val="105"/>
              </w:rPr>
            </w:pPr>
            <w:r>
              <w:rPr>
                <w:w w:val="105"/>
              </w:rPr>
              <w:t>Alcohol,</w:t>
            </w:r>
          </w:p>
          <w:p w:rsidR="003A404C" w:rsidRDefault="003A404C" w:rsidP="00A92ABF">
            <w:pPr>
              <w:ind w:left="105" w:right="396"/>
              <w:rPr>
                <w:spacing w:val="-8"/>
                <w:w w:val="105"/>
              </w:rPr>
            </w:pPr>
            <w:proofErr w:type="spellStart"/>
            <w:r>
              <w:rPr>
                <w:w w:val="105"/>
              </w:rPr>
              <w:t>Benzos</w:t>
            </w:r>
            <w:proofErr w:type="spellEnd"/>
            <w:r>
              <w:rPr>
                <w:w w:val="105"/>
              </w:rPr>
              <w:t xml:space="preserve">, </w:t>
            </w:r>
            <w:r>
              <w:rPr>
                <w:spacing w:val="-8"/>
                <w:w w:val="105"/>
              </w:rPr>
              <w:t>Barbiturates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95"/>
              <w:rPr>
                <w:w w:val="105"/>
              </w:rPr>
            </w:pPr>
            <w:r>
              <w:rPr>
                <w:w w:val="105"/>
              </w:rPr>
              <w:t>Sedatives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8" w:right="324"/>
              <w:rPr>
                <w:w w:val="105"/>
              </w:rPr>
            </w:pPr>
            <w:r>
              <w:rPr>
                <w:w w:val="105"/>
              </w:rPr>
              <w:t xml:space="preserve">Slurred speech, </w:t>
            </w:r>
            <w:r>
              <w:rPr>
                <w:spacing w:val="-9"/>
                <w:w w:val="105"/>
              </w:rPr>
              <w:t xml:space="preserve">slow motor skills, </w:t>
            </w:r>
            <w:r>
              <w:rPr>
                <w:w w:val="105"/>
              </w:rPr>
              <w:t>memory loss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1"/>
              <w:rPr>
                <w:w w:val="105"/>
              </w:rPr>
            </w:pPr>
            <w:r>
              <w:rPr>
                <w:w w:val="105"/>
              </w:rPr>
              <w:t>Anxiety,</w:t>
            </w:r>
          </w:p>
          <w:p w:rsidR="003A404C" w:rsidRDefault="003A404C" w:rsidP="00A92ABF">
            <w:pPr>
              <w:ind w:left="101"/>
              <w:rPr>
                <w:w w:val="105"/>
              </w:rPr>
            </w:pPr>
            <w:r>
              <w:rPr>
                <w:w w:val="105"/>
              </w:rPr>
              <w:t>insomnia,</w:t>
            </w:r>
          </w:p>
          <w:p w:rsidR="003A404C" w:rsidRDefault="003A404C" w:rsidP="00A92ABF">
            <w:pPr>
              <w:ind w:left="10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tremors, seizures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8" w:right="144"/>
              <w:rPr>
                <w:w w:val="105"/>
              </w:rPr>
            </w:pPr>
            <w:r>
              <w:rPr>
                <w:spacing w:val="-6"/>
                <w:w w:val="105"/>
              </w:rPr>
              <w:t xml:space="preserve">Causes 50% </w:t>
            </w:r>
            <w:r>
              <w:rPr>
                <w:w w:val="105"/>
              </w:rPr>
              <w:t xml:space="preserve">all traffic </w:t>
            </w:r>
            <w:r>
              <w:rPr>
                <w:spacing w:val="-8"/>
                <w:w w:val="105"/>
              </w:rPr>
              <w:t xml:space="preserve">accidents, 3- </w:t>
            </w:r>
            <w:r>
              <w:rPr>
                <w:w w:val="105"/>
              </w:rPr>
              <w:t>4% of population abuse</w:t>
            </w:r>
          </w:p>
        </w:tc>
      </w:tr>
      <w:tr w:rsidR="003A404C" w:rsidTr="00A9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8" w:right="180"/>
              <w:rPr>
                <w:w w:val="105"/>
              </w:rPr>
            </w:pPr>
            <w:r>
              <w:rPr>
                <w:spacing w:val="-11"/>
                <w:w w:val="105"/>
              </w:rPr>
              <w:t xml:space="preserve">Amphetamine, </w:t>
            </w:r>
            <w:r>
              <w:rPr>
                <w:w w:val="105"/>
              </w:rPr>
              <w:t>Cocaine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95"/>
              <w:rPr>
                <w:w w:val="105"/>
              </w:rPr>
            </w:pPr>
            <w:r>
              <w:rPr>
                <w:w w:val="105"/>
              </w:rPr>
              <w:t>Stimulants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8" w:right="360"/>
              <w:rPr>
                <w:w w:val="105"/>
              </w:rPr>
            </w:pPr>
            <w:r>
              <w:rPr>
                <w:spacing w:val="-6"/>
                <w:w w:val="105"/>
              </w:rPr>
              <w:t xml:space="preserve">Elevated mood, </w:t>
            </w:r>
            <w:r>
              <w:rPr>
                <w:spacing w:val="-9"/>
                <w:w w:val="105"/>
              </w:rPr>
              <w:t xml:space="preserve">power, decreased </w:t>
            </w:r>
            <w:r>
              <w:rPr>
                <w:w w:val="105"/>
              </w:rPr>
              <w:t>appetite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1" w:right="180"/>
              <w:rPr>
                <w:w w:val="105"/>
              </w:rPr>
            </w:pPr>
            <w:r>
              <w:rPr>
                <w:spacing w:val="-8"/>
                <w:w w:val="105"/>
              </w:rPr>
              <w:t xml:space="preserve">Prolonged sleep, </w:t>
            </w:r>
            <w:r>
              <w:rPr>
                <w:w w:val="105"/>
              </w:rPr>
              <w:t>anxiety,</w:t>
            </w:r>
          </w:p>
          <w:p w:rsidR="003A404C" w:rsidRDefault="003A404C" w:rsidP="00A92ABF">
            <w:pPr>
              <w:spacing w:line="208" w:lineRule="auto"/>
              <w:ind w:left="101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irritability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C" w:rsidRDefault="003A404C" w:rsidP="00A92ABF">
            <w:pPr>
              <w:ind w:left="108" w:right="252"/>
              <w:rPr>
                <w:w w:val="105"/>
              </w:rPr>
            </w:pPr>
            <w:r>
              <w:rPr>
                <w:spacing w:val="-11"/>
                <w:w w:val="105"/>
              </w:rPr>
              <w:t xml:space="preserve">Highest use </w:t>
            </w:r>
            <w:r>
              <w:rPr>
                <w:w w:val="105"/>
              </w:rPr>
              <w:t>in 1970’s</w:t>
            </w:r>
          </w:p>
        </w:tc>
      </w:tr>
    </w:tbl>
    <w:p w:rsidR="003A404C" w:rsidRDefault="003A404C" w:rsidP="003A404C">
      <w:pPr>
        <w:spacing w:after="834" w:line="20" w:lineRule="exact"/>
        <w:ind w:left="25" w:right="750"/>
      </w:pPr>
    </w:p>
    <w:p w:rsidR="003A404C" w:rsidRDefault="003A404C" w:rsidP="003A404C">
      <w:pPr>
        <w:ind w:left="216"/>
        <w:rPr>
          <w:spacing w:val="-5"/>
          <w:w w:val="105"/>
        </w:rPr>
      </w:pPr>
      <w:r>
        <w:rPr>
          <w:spacing w:val="-5"/>
          <w:w w:val="120"/>
          <w:sz w:val="13"/>
          <w:szCs w:val="13"/>
          <w:vertAlign w:val="superscript"/>
        </w:rPr>
        <w:t>1</w:t>
      </w:r>
      <w:r>
        <w:rPr>
          <w:spacing w:val="-5"/>
          <w:w w:val="105"/>
          <w:sz w:val="20"/>
          <w:szCs w:val="20"/>
        </w:rPr>
        <w:t xml:space="preserve"> Adapted from </w:t>
      </w:r>
      <w:proofErr w:type="spellStart"/>
      <w:r>
        <w:rPr>
          <w:spacing w:val="-5"/>
          <w:w w:val="105"/>
          <w:sz w:val="20"/>
          <w:szCs w:val="20"/>
        </w:rPr>
        <w:t>Pauk</w:t>
      </w:r>
      <w:proofErr w:type="spellEnd"/>
      <w:r>
        <w:rPr>
          <w:spacing w:val="-5"/>
          <w:w w:val="105"/>
          <w:sz w:val="20"/>
          <w:szCs w:val="20"/>
        </w:rPr>
        <w:t xml:space="preserve">, W. (2001). </w:t>
      </w:r>
      <w:proofErr w:type="gramStart"/>
      <w:r>
        <w:rPr>
          <w:i/>
          <w:iCs/>
          <w:spacing w:val="-5"/>
          <w:w w:val="110"/>
          <w:sz w:val="20"/>
          <w:szCs w:val="20"/>
        </w:rPr>
        <w:t>How to study in college</w:t>
      </w:r>
      <w:r>
        <w:rPr>
          <w:spacing w:val="-5"/>
          <w:w w:val="105"/>
          <w:sz w:val="20"/>
          <w:szCs w:val="20"/>
        </w:rPr>
        <w:t>.</w:t>
      </w:r>
      <w:proofErr w:type="gramEnd"/>
      <w:r>
        <w:rPr>
          <w:spacing w:val="-5"/>
          <w:w w:val="105"/>
          <w:sz w:val="20"/>
          <w:szCs w:val="20"/>
        </w:rPr>
        <w:t xml:space="preserve"> (7</w:t>
      </w:r>
      <w:r>
        <w:rPr>
          <w:spacing w:val="-5"/>
          <w:w w:val="120"/>
          <w:sz w:val="20"/>
          <w:szCs w:val="20"/>
          <w:vertAlign w:val="superscript"/>
        </w:rPr>
        <w:t>th</w:t>
      </w:r>
      <w:r>
        <w:rPr>
          <w:spacing w:val="-5"/>
          <w:w w:val="105"/>
          <w:sz w:val="20"/>
          <w:szCs w:val="20"/>
        </w:rPr>
        <w:t xml:space="preserve"> </w:t>
      </w:r>
      <w:proofErr w:type="gramStart"/>
      <w:r>
        <w:rPr>
          <w:spacing w:val="-5"/>
          <w:w w:val="105"/>
          <w:sz w:val="20"/>
          <w:szCs w:val="20"/>
        </w:rPr>
        <w:t>ed</w:t>
      </w:r>
      <w:proofErr w:type="gramEnd"/>
      <w:r>
        <w:rPr>
          <w:spacing w:val="-5"/>
          <w:w w:val="105"/>
          <w:sz w:val="20"/>
          <w:szCs w:val="20"/>
        </w:rPr>
        <w:t>.). Boston, MA: Houghton Mifflin Co.</w:t>
      </w:r>
    </w:p>
    <w:p w:rsidR="003A404C" w:rsidRDefault="003A404C" w:rsidP="003A404C">
      <w:pPr>
        <w:widowControl/>
        <w:kinsoku/>
        <w:autoSpaceDE w:val="0"/>
        <w:autoSpaceDN w:val="0"/>
        <w:adjustRightInd w:val="0"/>
        <w:sectPr w:rsidR="003A404C">
          <w:footerReference w:type="even" r:id="rId21"/>
          <w:footerReference w:type="default" r:id="rId22"/>
          <w:footerReference w:type="first" r:id="rId23"/>
          <w:pgSz w:w="12240" w:h="15840"/>
          <w:pgMar w:top="1940" w:right="1180" w:bottom="899" w:left="1360" w:header="720" w:footer="999" w:gutter="0"/>
          <w:cols w:space="720"/>
          <w:noEndnote/>
          <w:titlePg/>
        </w:sectPr>
      </w:pPr>
    </w:p>
    <w:p w:rsidR="003A404C" w:rsidRDefault="003A404C" w:rsidP="003A404C">
      <w:pPr>
        <w:pBdr>
          <w:top w:val="double" w:sz="2" w:space="7" w:color="000000"/>
          <w:left w:val="double" w:sz="2" w:space="0" w:color="000000"/>
          <w:bottom w:val="double" w:sz="2" w:space="1" w:color="000000"/>
          <w:right w:val="double" w:sz="2" w:space="0" w:color="000000"/>
        </w:pBdr>
        <w:shd w:val="solid" w:color="635AB8" w:fill="auto"/>
        <w:spacing w:line="199" w:lineRule="auto"/>
        <w:jc w:val="center"/>
        <w:rPr>
          <w:color w:val="FFFFFF"/>
          <w:sz w:val="34"/>
          <w:szCs w:val="34"/>
        </w:rPr>
      </w:pPr>
      <w:r>
        <w:rPr>
          <w:b/>
          <w:bCs/>
          <w:color w:val="FFFFFF"/>
          <w:sz w:val="50"/>
          <w:szCs w:val="50"/>
        </w:rPr>
        <w:lastRenderedPageBreak/>
        <w:t>T</w:t>
      </w:r>
      <w:r>
        <w:rPr>
          <w:b/>
          <w:bCs/>
          <w:color w:val="FFFFFF"/>
          <w:sz w:val="40"/>
          <w:szCs w:val="40"/>
        </w:rPr>
        <w:t xml:space="preserve">HE </w:t>
      </w:r>
      <w:r>
        <w:rPr>
          <w:b/>
          <w:bCs/>
          <w:color w:val="FFFFFF"/>
          <w:sz w:val="50"/>
          <w:szCs w:val="50"/>
        </w:rPr>
        <w:t>S</w:t>
      </w:r>
      <w:r>
        <w:rPr>
          <w:b/>
          <w:bCs/>
          <w:color w:val="FFFFFF"/>
          <w:sz w:val="40"/>
          <w:szCs w:val="40"/>
        </w:rPr>
        <w:t xml:space="preserve">ENTENCE </w:t>
      </w:r>
      <w:r>
        <w:rPr>
          <w:b/>
          <w:bCs/>
          <w:color w:val="FFFFFF"/>
          <w:sz w:val="50"/>
          <w:szCs w:val="50"/>
        </w:rPr>
        <w:t>M</w:t>
      </w:r>
      <w:r>
        <w:rPr>
          <w:b/>
          <w:bCs/>
          <w:color w:val="FFFFFF"/>
          <w:sz w:val="40"/>
          <w:szCs w:val="40"/>
        </w:rPr>
        <w:t>ETHOD</w:t>
      </w:r>
    </w:p>
    <w:p w:rsidR="003A404C" w:rsidRDefault="003A404C" w:rsidP="003A404C">
      <w:pPr>
        <w:spacing w:before="252" w:line="480" w:lineRule="auto"/>
        <w:ind w:left="144" w:right="720" w:firstLine="576"/>
        <w:rPr>
          <w:i/>
          <w:iCs/>
          <w:spacing w:val="-4"/>
          <w:w w:val="105"/>
          <w:sz w:val="28"/>
          <w:szCs w:val="28"/>
        </w:rPr>
      </w:pPr>
      <w:r>
        <w:rPr>
          <w:spacing w:val="-6"/>
          <w:w w:val="105"/>
        </w:rPr>
        <w:t xml:space="preserve">Write every new thought, fact or topic on a separate line, numbering as you progress. </w:t>
      </w:r>
      <w:r>
        <w:rPr>
          <w:i/>
          <w:iCs/>
          <w:spacing w:val="-4"/>
          <w:w w:val="105"/>
          <w:sz w:val="28"/>
          <w:szCs w:val="28"/>
        </w:rPr>
        <w:t>Ex: Sentence Method</w:t>
      </w:r>
    </w:p>
    <w:p w:rsidR="003A404C" w:rsidRDefault="003A404C" w:rsidP="003A404C">
      <w:pPr>
        <w:spacing w:before="252"/>
        <w:ind w:left="144"/>
        <w:rPr>
          <w:spacing w:val="-4"/>
          <w:w w:val="105"/>
        </w:rPr>
      </w:pPr>
      <w:r>
        <w:rPr>
          <w:spacing w:val="-4"/>
          <w:w w:val="105"/>
        </w:rPr>
        <w:t>(The teacher would say this in lecture)</w:t>
      </w:r>
    </w:p>
    <w:p w:rsidR="003A404C" w:rsidRDefault="003A404C" w:rsidP="003A404C">
      <w:pPr>
        <w:spacing w:before="180"/>
        <w:ind w:left="864" w:right="360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A revolution is any occurrence that affects other aspects of life, such as economic life, social life, and so forth. Therefore revolutions cause change. See page 29 to 30 in your </w:t>
      </w:r>
      <w:r>
        <w:rPr>
          <w:spacing w:val="-4"/>
          <w:w w:val="105"/>
        </w:rPr>
        <w:t>text about this.</w:t>
      </w:r>
    </w:p>
    <w:p w:rsidR="003A404C" w:rsidRDefault="003A404C" w:rsidP="003A404C">
      <w:pPr>
        <w:spacing w:before="216"/>
        <w:ind w:left="144"/>
        <w:rPr>
          <w:spacing w:val="-4"/>
          <w:w w:val="105"/>
        </w:rPr>
      </w:pPr>
      <w:r>
        <w:rPr>
          <w:b/>
          <w:bCs/>
          <w:spacing w:val="-4"/>
          <w:w w:val="105"/>
        </w:rPr>
        <w:t>Sample Note</w:t>
      </w:r>
      <w:r>
        <w:rPr>
          <w:spacing w:val="-4"/>
          <w:w w:val="105"/>
        </w:rPr>
        <w:t>: (what you would write down)</w:t>
      </w:r>
    </w:p>
    <w:p w:rsidR="003A404C" w:rsidRDefault="003A404C" w:rsidP="003A404C">
      <w:pPr>
        <w:ind w:left="360" w:right="216"/>
        <w:rPr>
          <w:w w:val="105"/>
        </w:rPr>
      </w:pPr>
      <w:r>
        <w:rPr>
          <w:spacing w:val="-5"/>
          <w:w w:val="105"/>
        </w:rPr>
        <w:t xml:space="preserve">Revolution– occurrence that affects other aspects of life: e.g. econ. </w:t>
      </w:r>
      <w:proofErr w:type="gramStart"/>
      <w:r>
        <w:rPr>
          <w:spacing w:val="-5"/>
          <w:w w:val="105"/>
        </w:rPr>
        <w:t>social</w:t>
      </w:r>
      <w:proofErr w:type="gramEnd"/>
      <w:r>
        <w:rPr>
          <w:spacing w:val="-5"/>
          <w:w w:val="105"/>
        </w:rPr>
        <w:t xml:space="preserve">, etc. see text pp. 29- </w:t>
      </w:r>
      <w:r>
        <w:rPr>
          <w:w w:val="105"/>
        </w:rPr>
        <w:t>30.</w:t>
      </w:r>
    </w:p>
    <w:p w:rsidR="003A404C" w:rsidRDefault="003A404C" w:rsidP="003A404C">
      <w:pPr>
        <w:spacing w:before="216"/>
        <w:ind w:left="144" w:right="432"/>
        <w:rPr>
          <w:spacing w:val="-3"/>
          <w:w w:val="105"/>
        </w:rPr>
      </w:pPr>
      <w:r>
        <w:rPr>
          <w:spacing w:val="-7"/>
          <w:w w:val="105"/>
        </w:rPr>
        <w:t xml:space="preserve">Use this method when the lecture is somewhat organized, but heavy with content which comes </w:t>
      </w:r>
      <w:r>
        <w:rPr>
          <w:spacing w:val="-3"/>
          <w:w w:val="105"/>
        </w:rPr>
        <w:t>fast. You can hear different points, but you don’t know how they fit</w:t>
      </w:r>
    </w:p>
    <w:p w:rsidR="003A404C" w:rsidRDefault="003A404C" w:rsidP="003A404C">
      <w:pPr>
        <w:spacing w:after="432"/>
        <w:ind w:left="144"/>
        <w:rPr>
          <w:w w:val="105"/>
        </w:rPr>
      </w:pPr>
      <w:proofErr w:type="gramStart"/>
      <w:r>
        <w:rPr>
          <w:w w:val="105"/>
        </w:rPr>
        <w:t>together</w:t>
      </w:r>
      <w:proofErr w:type="gramEnd"/>
      <w:r>
        <w:rPr>
          <w:w w:val="105"/>
        </w:rPr>
        <w:t>.</w:t>
      </w:r>
    </w:p>
    <w:p w:rsidR="003A404C" w:rsidRDefault="003A404C" w:rsidP="003A404C">
      <w:pPr>
        <w:pBdr>
          <w:top w:val="single" w:sz="4" w:space="3" w:color="000000"/>
          <w:left w:val="single" w:sz="4" w:space="7" w:color="000000"/>
          <w:bottom w:val="single" w:sz="4" w:space="1" w:color="000000"/>
          <w:right w:val="single" w:sz="4" w:space="0" w:color="000000"/>
        </w:pBdr>
        <w:spacing w:line="213" w:lineRule="auto"/>
        <w:ind w:left="144"/>
        <w:rPr>
          <w:b/>
          <w:bCs/>
          <w:spacing w:val="-8"/>
          <w:w w:val="105"/>
          <w:sz w:val="40"/>
          <w:szCs w:val="40"/>
        </w:rPr>
      </w:pPr>
      <w:r>
        <w:rPr>
          <w:b/>
          <w:bCs/>
          <w:spacing w:val="-8"/>
          <w:w w:val="105"/>
          <w:sz w:val="40"/>
          <w:szCs w:val="40"/>
        </w:rPr>
        <w:t>Also, try these tips to get the most out of your notes:</w:t>
      </w:r>
    </w:p>
    <w:p w:rsidR="003A404C" w:rsidRDefault="003A404C" w:rsidP="003A404C">
      <w:pPr>
        <w:spacing w:before="108"/>
        <w:ind w:left="576" w:right="144" w:hanging="288"/>
        <w:rPr>
          <w:spacing w:val="-4"/>
          <w:w w:val="105"/>
        </w:rPr>
      </w:pPr>
      <w:r>
        <w:rPr>
          <w:spacing w:val="-4"/>
          <w:w w:val="105"/>
        </w:rPr>
        <w:t>¨ Have the right materials ready to take notes before class, i.e. a good pen or pencil, a notebook or folder devoted to the subject and clean notepaper</w:t>
      </w:r>
    </w:p>
    <w:p w:rsidR="003A404C" w:rsidRDefault="003A404C" w:rsidP="003A404C">
      <w:pPr>
        <w:spacing w:before="288"/>
        <w:ind w:left="576" w:right="432" w:hanging="288"/>
        <w:rPr>
          <w:w w:val="105"/>
        </w:rPr>
      </w:pPr>
      <w:r>
        <w:rPr>
          <w:spacing w:val="-8"/>
          <w:w w:val="105"/>
        </w:rPr>
        <w:t xml:space="preserve">¨ Position yourself in the front and center of the classroom so that you are more likely to pay </w:t>
      </w:r>
      <w:r>
        <w:rPr>
          <w:w w:val="105"/>
        </w:rPr>
        <w:t>attention</w:t>
      </w:r>
    </w:p>
    <w:p w:rsidR="003A404C" w:rsidRDefault="003A404C" w:rsidP="003A404C">
      <w:pPr>
        <w:spacing w:before="288"/>
        <w:ind w:left="288"/>
        <w:rPr>
          <w:b/>
          <w:bCs/>
          <w:spacing w:val="-4"/>
          <w:w w:val="105"/>
        </w:rPr>
      </w:pPr>
      <w:r>
        <w:rPr>
          <w:spacing w:val="-4"/>
          <w:w w:val="105"/>
        </w:rPr>
        <w:t>¨ Review, review, review!</w:t>
      </w:r>
    </w:p>
    <w:p w:rsidR="003A404C" w:rsidRDefault="003A404C" w:rsidP="003A404C">
      <w:pPr>
        <w:ind w:left="648"/>
        <w:rPr>
          <w:b/>
          <w:bCs/>
          <w:spacing w:val="-4"/>
          <w:w w:val="105"/>
        </w:rPr>
      </w:pPr>
      <w:r>
        <w:rPr>
          <w:spacing w:val="-4"/>
          <w:w w:val="105"/>
        </w:rPr>
        <w:t xml:space="preserve">Review your notes from previous lectures or the assigned reading </w:t>
      </w:r>
      <w:r>
        <w:rPr>
          <w:b/>
          <w:bCs/>
          <w:i/>
          <w:iCs/>
          <w:spacing w:val="-4"/>
          <w:w w:val="105"/>
        </w:rPr>
        <w:t>before</w:t>
      </w:r>
      <w:r>
        <w:rPr>
          <w:spacing w:val="-4"/>
          <w:w w:val="105"/>
        </w:rPr>
        <w:t xml:space="preserve"> class.</w:t>
      </w:r>
    </w:p>
    <w:p w:rsidR="003A404C" w:rsidRDefault="003A404C" w:rsidP="003A404C">
      <w:pPr>
        <w:ind w:left="864" w:right="288" w:hanging="216"/>
        <w:rPr>
          <w:b/>
          <w:bCs/>
          <w:spacing w:val="-4"/>
          <w:w w:val="105"/>
        </w:rPr>
      </w:pPr>
      <w:r>
        <w:rPr>
          <w:spacing w:val="-9"/>
          <w:w w:val="105"/>
        </w:rPr>
        <w:t xml:space="preserve">Take 10 minutes </w:t>
      </w:r>
      <w:r>
        <w:rPr>
          <w:b/>
          <w:bCs/>
          <w:i/>
          <w:iCs/>
          <w:spacing w:val="-9"/>
          <w:w w:val="105"/>
        </w:rPr>
        <w:t>after</w:t>
      </w:r>
      <w:r>
        <w:rPr>
          <w:spacing w:val="-9"/>
          <w:w w:val="105"/>
        </w:rPr>
        <w:t xml:space="preserve"> class to glance over your notes and clarify any unclear points, fill in </w:t>
      </w:r>
      <w:r>
        <w:rPr>
          <w:spacing w:val="-4"/>
          <w:w w:val="105"/>
        </w:rPr>
        <w:t>abbreviations, etc.</w:t>
      </w:r>
    </w:p>
    <w:p w:rsidR="003A404C" w:rsidRDefault="003A404C" w:rsidP="003A404C">
      <w:pPr>
        <w:spacing w:before="288"/>
        <w:ind w:left="288"/>
        <w:rPr>
          <w:b/>
          <w:bCs/>
          <w:spacing w:val="-4"/>
          <w:w w:val="105"/>
        </w:rPr>
      </w:pPr>
      <w:r>
        <w:rPr>
          <w:spacing w:val="-4"/>
          <w:w w:val="105"/>
        </w:rPr>
        <w:t>¨ Try recopying or typing your notes after class for an additional review</w:t>
      </w:r>
    </w:p>
    <w:p w:rsidR="00C05501" w:rsidRDefault="003A404C" w:rsidP="003A404C">
      <w:pPr>
        <w:spacing w:before="288"/>
        <w:ind w:left="288"/>
      </w:pPr>
      <w:r>
        <w:rPr>
          <w:spacing w:val="-4"/>
          <w:w w:val="105"/>
        </w:rPr>
        <w:t>¨ Label and date all of your notes with the course title, n</w:t>
      </w:r>
      <w:bookmarkStart w:id="0" w:name="_GoBack"/>
      <w:bookmarkEnd w:id="0"/>
      <w:r>
        <w:rPr>
          <w:spacing w:val="-4"/>
          <w:w w:val="105"/>
        </w:rPr>
        <w:t xml:space="preserve">umber </w:t>
      </w:r>
      <w:r>
        <w:rPr>
          <w:b/>
          <w:bCs/>
          <w:spacing w:val="-4"/>
          <w:w w:val="105"/>
        </w:rPr>
        <w:t>and lecture topi</w:t>
      </w:r>
      <w:r>
        <w:rPr>
          <w:b/>
          <w:bCs/>
          <w:spacing w:val="-4"/>
          <w:w w:val="105"/>
        </w:rPr>
        <w:t>c</w:t>
      </w:r>
    </w:p>
    <w:sectPr w:rsidR="00C05501">
      <w:footerReference w:type="even" r:id="rId24"/>
      <w:footerReference w:type="defaul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59"/>
      </w:tabs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noProof/>
        <w:w w:val="110"/>
      </w:rPr>
      <w:t>5</w:t>
    </w:r>
    <w:r>
      <w:rPr>
        <w:w w:val="11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59"/>
      </w:tabs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noProof/>
        <w:w w:val="110"/>
      </w:rPr>
      <w:t>6</w:t>
    </w:r>
    <w:r>
      <w:rPr>
        <w:w w:val="11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30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noProof/>
        <w:w w:val="105"/>
      </w:rPr>
      <w:t>7</w:t>
    </w:r>
    <w:r>
      <w:rPr>
        <w:w w:val="105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403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noProof/>
        <w:w w:val="105"/>
      </w:rPr>
      <w:t>8</w:t>
    </w:r>
    <w:r>
      <w:rPr>
        <w:w w:val="10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10299"/>
      </w:tabs>
      <w:rPr>
        <w:w w:val="115"/>
      </w:rPr>
    </w:pPr>
    <w:r>
      <w:tab/>
    </w:r>
    <w:r>
      <w:rPr>
        <w:w w:val="115"/>
      </w:rPr>
      <w:fldChar w:fldCharType="begin"/>
    </w:r>
    <w:r>
      <w:rPr>
        <w:w w:val="115"/>
      </w:rPr>
      <w:instrText xml:space="preserve"> PAGE </w:instrText>
    </w:r>
    <w:r>
      <w:rPr>
        <w:w w:val="115"/>
      </w:rPr>
      <w:fldChar w:fldCharType="separate"/>
    </w:r>
    <w:r>
      <w:rPr>
        <w:noProof/>
        <w:w w:val="115"/>
      </w:rPr>
      <w:t>1</w:t>
    </w:r>
    <w:r>
      <w:rPr>
        <w:w w:val="11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93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noProof/>
        <w:w w:val="105"/>
      </w:rPr>
      <w:t>2</w:t>
    </w:r>
    <w:r>
      <w:rPr>
        <w:w w:val="10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59"/>
      </w:tabs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5</w:t>
    </w:r>
    <w:r>
      <w:rPr>
        <w:w w:val="11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1" w:rsidRDefault="003A404C">
    <w:pPr>
      <w:keepNext/>
      <w:keepLines/>
      <w:tabs>
        <w:tab w:val="left" w:pos="9359"/>
      </w:tabs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noProof/>
        <w:w w:val="110"/>
      </w:rPr>
      <w:t>3</w:t>
    </w:r>
    <w:r>
      <w:rPr>
        <w:w w:val="1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F95C"/>
    <w:multiLevelType w:val="singleLevel"/>
    <w:tmpl w:val="570F771A"/>
    <w:lvl w:ilvl="0">
      <w:start w:val="1"/>
      <w:numFmt w:val="decimal"/>
      <w:lvlText w:val="%1."/>
      <w:lvlJc w:val="left"/>
      <w:pPr>
        <w:tabs>
          <w:tab w:val="num" w:pos="360"/>
        </w:tabs>
        <w:ind w:left="1296"/>
      </w:pPr>
      <w:rPr>
        <w:rFonts w:cs="Times New Roman"/>
        <w:snapToGrid/>
        <w:spacing w:val="-6"/>
        <w:w w:val="105"/>
        <w:sz w:val="42"/>
        <w:szCs w:val="42"/>
      </w:rPr>
    </w:lvl>
  </w:abstractNum>
  <w:abstractNum w:abstractNumId="1">
    <w:nsid w:val="03E7CBE9"/>
    <w:multiLevelType w:val="singleLevel"/>
    <w:tmpl w:val="371D6852"/>
    <w:lvl w:ilvl="0">
      <w:start w:val="1"/>
      <w:numFmt w:val="decimal"/>
      <w:lvlText w:val="%1."/>
      <w:lvlJc w:val="left"/>
      <w:pPr>
        <w:tabs>
          <w:tab w:val="num" w:pos="360"/>
        </w:tabs>
        <w:ind w:left="1656" w:hanging="360"/>
      </w:pPr>
      <w:rPr>
        <w:rFonts w:cs="Times New Roman"/>
        <w:snapToGrid/>
        <w:spacing w:val="-4"/>
        <w:w w:val="105"/>
        <w:sz w:val="34"/>
        <w:szCs w:val="34"/>
      </w:rPr>
    </w:lvl>
  </w:abstractNum>
  <w:abstractNum w:abstractNumId="2">
    <w:nsid w:val="068DA69F"/>
    <w:multiLevelType w:val="singleLevel"/>
    <w:tmpl w:val="31610160"/>
    <w:lvl w:ilvl="0">
      <w:start w:val="1"/>
      <w:numFmt w:val="decimal"/>
      <w:lvlText w:val="%1."/>
      <w:lvlJc w:val="left"/>
      <w:pPr>
        <w:tabs>
          <w:tab w:val="num" w:pos="360"/>
        </w:tabs>
        <w:ind w:left="1162"/>
      </w:pPr>
      <w:rPr>
        <w:rFonts w:cs="Times New Roman"/>
        <w:i/>
        <w:iCs/>
        <w:snapToGrid/>
        <w:spacing w:val="-3"/>
        <w:w w:val="105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C"/>
    <w:rsid w:val="003A404C"/>
    <w:rsid w:val="00C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image" Target="media/image1.jpeg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23" Type="http://schemas.openxmlformats.org/officeDocument/2006/relationships/footer" Target="footer16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http://www.eleven21.com/notetaker" TargetMode="External"/><Relationship Id="rId14" Type="http://schemas.openxmlformats.org/officeDocument/2006/relationships/footer" Target="footer8.xml"/><Relationship Id="rId22" Type="http://schemas.openxmlformats.org/officeDocument/2006/relationships/footer" Target="foot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2013-06-06T14:52:00Z</dcterms:created>
  <dcterms:modified xsi:type="dcterms:W3CDTF">2013-06-06T14:53:00Z</dcterms:modified>
</cp:coreProperties>
</file>